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tblpX="-5" w:tblpY="1"/>
        <w:tblOverlap w:val="never"/>
        <w:tblW w:w="8505" w:type="dxa"/>
        <w:tblLayout w:type="fixed"/>
        <w:tblLook w:val="04A0" w:firstRow="1" w:lastRow="0" w:firstColumn="1" w:lastColumn="0" w:noHBand="0" w:noVBand="1"/>
      </w:tblPr>
      <w:tblGrid>
        <w:gridCol w:w="4252"/>
        <w:gridCol w:w="4253"/>
      </w:tblGrid>
      <w:tr w:rsidR="00251102" w14:paraId="56389ED8" w14:textId="77777777" w:rsidTr="005202C4">
        <w:trPr>
          <w:cantSplit/>
          <w:trHeight w:val="1588"/>
        </w:trPr>
        <w:tc>
          <w:tcPr>
            <w:tcW w:w="8505" w:type="dxa"/>
            <w:gridSpan w:val="2"/>
            <w:tcBorders>
              <w:top w:val="nil"/>
              <w:left w:val="nil"/>
              <w:bottom w:val="nil"/>
              <w:right w:val="nil"/>
            </w:tcBorders>
          </w:tcPr>
          <w:p w14:paraId="19B52AD3" w14:textId="616A7BBE" w:rsidR="00251102" w:rsidRDefault="00251102" w:rsidP="00114209">
            <w:r>
              <w:rPr>
                <w:rFonts w:eastAsia="Times New Roman"/>
                <w:noProof/>
              </w:rPr>
              <w:drawing>
                <wp:anchor distT="0" distB="0" distL="114300" distR="114300" simplePos="0" relativeHeight="251660288" behindDoc="0" locked="0" layoutInCell="1" allowOverlap="1" wp14:anchorId="33D5B53E" wp14:editId="2896D268">
                  <wp:simplePos x="0" y="0"/>
                  <wp:positionH relativeFrom="column">
                    <wp:posOffset>120650</wp:posOffset>
                  </wp:positionH>
                  <wp:positionV relativeFrom="paragraph">
                    <wp:posOffset>290195</wp:posOffset>
                  </wp:positionV>
                  <wp:extent cx="1691640" cy="487680"/>
                  <wp:effectExtent l="0" t="0" r="3810" b="7620"/>
                  <wp:wrapSquare wrapText="bothSides"/>
                  <wp:docPr id="3" name="Imagen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ATemporaryImageDivContainer196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164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59264" behindDoc="0" locked="0" layoutInCell="1" allowOverlap="1" wp14:anchorId="3D12B32D" wp14:editId="1170A58F">
                  <wp:simplePos x="0" y="0"/>
                  <wp:positionH relativeFrom="column">
                    <wp:posOffset>2464435</wp:posOffset>
                  </wp:positionH>
                  <wp:positionV relativeFrom="paragraph">
                    <wp:posOffset>8255</wp:posOffset>
                  </wp:positionV>
                  <wp:extent cx="2857500" cy="1051560"/>
                  <wp:effectExtent l="0" t="0" r="0" b="0"/>
                  <wp:wrapSquare wrapText="bothSides"/>
                  <wp:docPr id="1"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ATemporaryImageDivContainer3510"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1102" w:rsidRPr="00BC36CF" w14:paraId="10915E27" w14:textId="77777777" w:rsidTr="005202C4">
        <w:trPr>
          <w:cantSplit/>
          <w:trHeight w:val="434"/>
        </w:trPr>
        <w:tc>
          <w:tcPr>
            <w:tcW w:w="8505" w:type="dxa"/>
            <w:gridSpan w:val="2"/>
            <w:tcBorders>
              <w:top w:val="nil"/>
              <w:left w:val="nil"/>
              <w:bottom w:val="nil"/>
              <w:right w:val="nil"/>
            </w:tcBorders>
          </w:tcPr>
          <w:p w14:paraId="5532952A" w14:textId="19088263" w:rsidR="00C8157C" w:rsidRPr="00BC36CF" w:rsidRDefault="00251102" w:rsidP="00114209">
            <w:pPr>
              <w:jc w:val="center"/>
              <w:rPr>
                <w:rFonts w:eastAsia="Times New Roman"/>
                <w:noProof/>
              </w:rPr>
            </w:pPr>
            <w:r w:rsidRPr="00BC36CF">
              <w:rPr>
                <w:color w:val="FFFFFF"/>
                <w:sz w:val="24"/>
                <w:szCs w:val="24"/>
                <w:shd w:val="clear" w:color="auto" w:fill="40E0D0"/>
              </w:rPr>
              <w:t xml:space="preserve">NEWSLETTER </w:t>
            </w:r>
            <w:proofErr w:type="spellStart"/>
            <w:r w:rsidRPr="00BC36CF">
              <w:rPr>
                <w:color w:val="FFFFFF"/>
                <w:sz w:val="24"/>
                <w:szCs w:val="24"/>
                <w:shd w:val="clear" w:color="auto" w:fill="40E0D0"/>
              </w:rPr>
              <w:t>Nº</w:t>
            </w:r>
            <w:proofErr w:type="spellEnd"/>
            <w:r w:rsidRPr="00BC36CF">
              <w:rPr>
                <w:color w:val="FFFFFF"/>
                <w:sz w:val="24"/>
                <w:szCs w:val="24"/>
                <w:shd w:val="clear" w:color="auto" w:fill="40E0D0"/>
              </w:rPr>
              <w:t xml:space="preserve"> </w:t>
            </w:r>
            <w:r w:rsidR="00BE58FA">
              <w:rPr>
                <w:color w:val="FFFFFF"/>
                <w:sz w:val="24"/>
                <w:szCs w:val="24"/>
                <w:shd w:val="clear" w:color="auto" w:fill="40E0D0"/>
              </w:rPr>
              <w:t>20</w:t>
            </w:r>
            <w:r w:rsidR="002D4182">
              <w:rPr>
                <w:color w:val="FFFFFF"/>
                <w:sz w:val="24"/>
                <w:szCs w:val="24"/>
                <w:shd w:val="clear" w:color="auto" w:fill="40E0D0"/>
              </w:rPr>
              <w:t>-</w:t>
            </w:r>
            <w:r w:rsidR="003D3222">
              <w:rPr>
                <w:color w:val="FFFFFF"/>
                <w:sz w:val="24"/>
                <w:szCs w:val="24"/>
                <w:shd w:val="clear" w:color="auto" w:fill="40E0D0"/>
              </w:rPr>
              <w:t>FEBRERO Y MARZO DE 2022</w:t>
            </w:r>
          </w:p>
        </w:tc>
      </w:tr>
      <w:tr w:rsidR="00BD278E" w:rsidRPr="00434897" w14:paraId="611AC186" w14:textId="77777777" w:rsidTr="00CA0C3F">
        <w:trPr>
          <w:cantSplit/>
          <w:trHeight w:val="5951"/>
        </w:trPr>
        <w:tc>
          <w:tcPr>
            <w:tcW w:w="8505" w:type="dxa"/>
            <w:gridSpan w:val="2"/>
            <w:tcBorders>
              <w:top w:val="nil"/>
              <w:left w:val="nil"/>
              <w:bottom w:val="nil"/>
              <w:right w:val="nil"/>
            </w:tcBorders>
          </w:tcPr>
          <w:p w14:paraId="0B91529B" w14:textId="09C38682" w:rsidR="00B9146C" w:rsidRPr="00744103" w:rsidRDefault="009D5BEE" w:rsidP="00114209">
            <w:pPr>
              <w:jc w:val="center"/>
              <w:rPr>
                <w:rFonts w:cstheme="minorHAnsi"/>
                <w:b/>
                <w:color w:val="1F4E79" w:themeColor="accent5" w:themeShade="80"/>
                <w:sz w:val="28"/>
                <w:szCs w:val="28"/>
              </w:rPr>
            </w:pPr>
            <w:r>
              <w:rPr>
                <w:rFonts w:cstheme="minorHAnsi"/>
                <w:b/>
                <w:noProof/>
                <w:color w:val="1F4E79" w:themeColor="accent5" w:themeShade="80"/>
                <w:sz w:val="28"/>
                <w:szCs w:val="28"/>
              </w:rPr>
              <w:drawing>
                <wp:anchor distT="0" distB="0" distL="114300" distR="114300" simplePos="0" relativeHeight="252235776" behindDoc="0" locked="0" layoutInCell="1" allowOverlap="1" wp14:anchorId="2D0BD1EA" wp14:editId="2C423522">
                  <wp:simplePos x="0" y="0"/>
                  <wp:positionH relativeFrom="column">
                    <wp:posOffset>-65034</wp:posOffset>
                  </wp:positionH>
                  <wp:positionV relativeFrom="paragraph">
                    <wp:posOffset>0</wp:posOffset>
                  </wp:positionV>
                  <wp:extent cx="5415563" cy="3663950"/>
                  <wp:effectExtent l="0" t="0" r="0" b="0"/>
                  <wp:wrapSquare wrapText="bothSides"/>
                  <wp:docPr id="40" name="Imagen 40" descr="Un dibujo de un hombre con una tabla de surf en el m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Un dibujo de un hombre con una tabla de surf en el mar&#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5417321" cy="3665139"/>
                          </a:xfrm>
                          <a:prstGeom prst="rect">
                            <a:avLst/>
                          </a:prstGeom>
                        </pic:spPr>
                      </pic:pic>
                    </a:graphicData>
                  </a:graphic>
                  <wp14:sizeRelH relativeFrom="margin">
                    <wp14:pctWidth>0</wp14:pctWidth>
                  </wp14:sizeRelH>
                  <wp14:sizeRelV relativeFrom="margin">
                    <wp14:pctHeight>0</wp14:pctHeight>
                  </wp14:sizeRelV>
                </wp:anchor>
              </w:drawing>
            </w:r>
          </w:p>
        </w:tc>
      </w:tr>
      <w:tr w:rsidR="008E3103" w:rsidRPr="00A25794" w14:paraId="650F859F" w14:textId="77777777" w:rsidTr="00CA0C3F">
        <w:trPr>
          <w:cantSplit/>
          <w:trHeight w:val="434"/>
        </w:trPr>
        <w:tc>
          <w:tcPr>
            <w:tcW w:w="8505" w:type="dxa"/>
            <w:gridSpan w:val="2"/>
            <w:tcBorders>
              <w:top w:val="nil"/>
              <w:left w:val="nil"/>
              <w:bottom w:val="nil"/>
              <w:right w:val="nil"/>
            </w:tcBorders>
            <w:shd w:val="clear" w:color="auto" w:fill="222A35" w:themeFill="text2" w:themeFillShade="80"/>
          </w:tcPr>
          <w:p w14:paraId="5090FB8F" w14:textId="07ABA740" w:rsidR="008E3103" w:rsidRPr="008E3103" w:rsidRDefault="008E3103" w:rsidP="00114209">
            <w:pPr>
              <w:jc w:val="center"/>
              <w:rPr>
                <w:rFonts w:cstheme="minorHAnsi"/>
                <w:b/>
                <w:noProof/>
                <w:color w:val="FFFFFF" w:themeColor="background1"/>
                <w:sz w:val="28"/>
                <w:szCs w:val="28"/>
              </w:rPr>
            </w:pPr>
            <w:r>
              <w:rPr>
                <w:rFonts w:cstheme="minorHAnsi"/>
                <w:b/>
                <w:noProof/>
                <w:color w:val="FFFFFF" w:themeColor="background1"/>
                <w:sz w:val="28"/>
                <w:szCs w:val="28"/>
              </w:rPr>
              <w:t>IMPORTANCIA DEL TURISMO ACCESIBLE, INCLUSIVO Y SOSTENIBLE</w:t>
            </w:r>
          </w:p>
        </w:tc>
      </w:tr>
      <w:tr w:rsidR="008E3103" w:rsidRPr="00A25794" w14:paraId="55BE8F43" w14:textId="77777777" w:rsidTr="001E5E1D">
        <w:trPr>
          <w:cantSplit/>
          <w:trHeight w:val="434"/>
        </w:trPr>
        <w:tc>
          <w:tcPr>
            <w:tcW w:w="8505" w:type="dxa"/>
            <w:gridSpan w:val="2"/>
            <w:tcBorders>
              <w:top w:val="nil"/>
              <w:left w:val="nil"/>
              <w:bottom w:val="single" w:sz="12" w:space="0" w:color="auto"/>
              <w:right w:val="nil"/>
            </w:tcBorders>
            <w:shd w:val="clear" w:color="auto" w:fill="92D050"/>
          </w:tcPr>
          <w:p w14:paraId="77FF2E7A" w14:textId="500E848F" w:rsidR="008E3103" w:rsidRDefault="009A0162" w:rsidP="00114209">
            <w:pPr>
              <w:jc w:val="center"/>
              <w:rPr>
                <w:rFonts w:cstheme="minorHAnsi"/>
                <w:b/>
                <w:noProof/>
              </w:rPr>
            </w:pPr>
            <w:r>
              <w:rPr>
                <w:rFonts w:cstheme="minorHAnsi"/>
                <w:b/>
                <w:noProof/>
              </w:rPr>
              <w:drawing>
                <wp:anchor distT="0" distB="0" distL="114300" distR="114300" simplePos="0" relativeHeight="252194816" behindDoc="0" locked="0" layoutInCell="1" allowOverlap="1" wp14:anchorId="57CA8B18" wp14:editId="20FC6D58">
                  <wp:simplePos x="0" y="0"/>
                  <wp:positionH relativeFrom="column">
                    <wp:posOffset>7620</wp:posOffset>
                  </wp:positionH>
                  <wp:positionV relativeFrom="paragraph">
                    <wp:posOffset>52070</wp:posOffset>
                  </wp:positionV>
                  <wp:extent cx="1483360" cy="971550"/>
                  <wp:effectExtent l="0" t="0" r="2540" b="0"/>
                  <wp:wrapSquare wrapText="bothSides"/>
                  <wp:docPr id="5" name="Imagen 5" descr="Un conjunto de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conjunto de árboles&#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3360" cy="971550"/>
                          </a:xfrm>
                          <a:prstGeom prst="rect">
                            <a:avLst/>
                          </a:prstGeom>
                        </pic:spPr>
                      </pic:pic>
                    </a:graphicData>
                  </a:graphic>
                  <wp14:sizeRelH relativeFrom="margin">
                    <wp14:pctWidth>0</wp14:pctWidth>
                  </wp14:sizeRelH>
                  <wp14:sizeRelV relativeFrom="margin">
                    <wp14:pctHeight>0</wp14:pctHeight>
                  </wp14:sizeRelV>
                </wp:anchor>
              </w:drawing>
            </w:r>
            <w:r w:rsidR="00493D19" w:rsidRPr="00493D19">
              <w:rPr>
                <w:rFonts w:cstheme="minorHAnsi"/>
                <w:b/>
                <w:noProof/>
              </w:rPr>
              <w:t xml:space="preserve">El turismo es una de las principales actividades </w:t>
            </w:r>
            <w:r w:rsidR="0039432D">
              <w:rPr>
                <w:rFonts w:cstheme="minorHAnsi"/>
                <w:b/>
                <w:noProof/>
              </w:rPr>
              <w:t xml:space="preserve">económicas </w:t>
            </w:r>
            <w:r w:rsidR="00493D19" w:rsidRPr="00493D19">
              <w:rPr>
                <w:rFonts w:cstheme="minorHAnsi"/>
                <w:b/>
                <w:noProof/>
              </w:rPr>
              <w:t>a nivel internacional e Iberoamérica no es la excepción</w:t>
            </w:r>
            <w:r w:rsidR="00493D19">
              <w:rPr>
                <w:rFonts w:cstheme="minorHAnsi"/>
                <w:b/>
                <w:noProof/>
              </w:rPr>
              <w:t xml:space="preserve">. Un sector que </w:t>
            </w:r>
            <w:r w:rsidR="001E766E">
              <w:rPr>
                <w:rFonts w:cstheme="minorHAnsi"/>
                <w:b/>
                <w:noProof/>
              </w:rPr>
              <w:t>re</w:t>
            </w:r>
            <w:r w:rsidR="00493D19">
              <w:rPr>
                <w:rFonts w:cstheme="minorHAnsi"/>
                <w:b/>
                <w:noProof/>
              </w:rPr>
              <w:t>porta</w:t>
            </w:r>
            <w:r w:rsidR="001E766E">
              <w:rPr>
                <w:rFonts w:cstheme="minorHAnsi"/>
                <w:b/>
                <w:noProof/>
              </w:rPr>
              <w:t xml:space="preserve"> enormes beneficios y que constituye una de las principales fuentes de ingresos de las economías de la región. No obstante, a raíz de la pandemia, </w:t>
            </w:r>
            <w:r w:rsidR="00E93B39">
              <w:rPr>
                <w:rFonts w:cstheme="minorHAnsi"/>
                <w:b/>
                <w:noProof/>
              </w:rPr>
              <w:t xml:space="preserve">fue uno de los más afectados, debido a las medidas de aislamiento y a </w:t>
            </w:r>
            <w:r w:rsidR="003A4ABA">
              <w:rPr>
                <w:rFonts w:cstheme="minorHAnsi"/>
                <w:b/>
                <w:noProof/>
              </w:rPr>
              <w:t>l</w:t>
            </w:r>
            <w:r w:rsidR="00E93B39">
              <w:rPr>
                <w:rFonts w:cstheme="minorHAnsi"/>
                <w:b/>
                <w:noProof/>
              </w:rPr>
              <w:t>os obstáculos en la movilidad.</w:t>
            </w:r>
          </w:p>
          <w:p w14:paraId="54A28BC4" w14:textId="04A78284" w:rsidR="003A4ABA" w:rsidRDefault="003A4ABA" w:rsidP="00114209">
            <w:pPr>
              <w:jc w:val="center"/>
              <w:rPr>
                <w:rFonts w:cstheme="minorHAnsi"/>
                <w:b/>
                <w:noProof/>
              </w:rPr>
            </w:pPr>
          </w:p>
          <w:p w14:paraId="1B20119B" w14:textId="2CEC01D8" w:rsidR="003A4ABA" w:rsidRDefault="009A0162" w:rsidP="00114209">
            <w:pPr>
              <w:jc w:val="center"/>
              <w:rPr>
                <w:rFonts w:cstheme="minorHAnsi"/>
                <w:b/>
                <w:noProof/>
              </w:rPr>
            </w:pPr>
            <w:r>
              <w:rPr>
                <w:rFonts w:cstheme="minorHAnsi"/>
                <w:b/>
                <w:noProof/>
              </w:rPr>
              <w:drawing>
                <wp:anchor distT="0" distB="0" distL="114300" distR="114300" simplePos="0" relativeHeight="252193792" behindDoc="0" locked="0" layoutInCell="1" allowOverlap="1" wp14:anchorId="63B61056" wp14:editId="2460A841">
                  <wp:simplePos x="0" y="0"/>
                  <wp:positionH relativeFrom="column">
                    <wp:posOffset>3792220</wp:posOffset>
                  </wp:positionH>
                  <wp:positionV relativeFrom="paragraph">
                    <wp:posOffset>929640</wp:posOffset>
                  </wp:positionV>
                  <wp:extent cx="1466850" cy="1101090"/>
                  <wp:effectExtent l="0" t="0" r="0" b="3810"/>
                  <wp:wrapSquare wrapText="bothSides"/>
                  <wp:docPr id="4" name="Imagen 4" descr="Un reloj en la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reloj en la play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1101090"/>
                          </a:xfrm>
                          <a:prstGeom prst="rect">
                            <a:avLst/>
                          </a:prstGeom>
                        </pic:spPr>
                      </pic:pic>
                    </a:graphicData>
                  </a:graphic>
                  <wp14:sizeRelH relativeFrom="margin">
                    <wp14:pctWidth>0</wp14:pctWidth>
                  </wp14:sizeRelH>
                  <wp14:sizeRelV relativeFrom="margin">
                    <wp14:pctHeight>0</wp14:pctHeight>
                  </wp14:sizeRelV>
                </wp:anchor>
              </w:drawing>
            </w:r>
            <w:r w:rsidR="0039432D">
              <w:rPr>
                <w:rFonts w:cstheme="minorHAnsi"/>
                <w:b/>
                <w:noProof/>
              </w:rPr>
              <w:t xml:space="preserve">Nos </w:t>
            </w:r>
            <w:r w:rsidR="003A4ABA">
              <w:rPr>
                <w:rFonts w:cstheme="minorHAnsi"/>
                <w:b/>
                <w:noProof/>
              </w:rPr>
              <w:t>encontramos en un momento inmejorable</w:t>
            </w:r>
            <w:r w:rsidR="00C64DA0">
              <w:rPr>
                <w:rFonts w:cstheme="minorHAnsi"/>
                <w:b/>
                <w:noProof/>
              </w:rPr>
              <w:t xml:space="preserve"> para</w:t>
            </w:r>
            <w:r w:rsidR="003A4ABA">
              <w:rPr>
                <w:rFonts w:cstheme="minorHAnsi"/>
                <w:b/>
                <w:noProof/>
              </w:rPr>
              <w:t xml:space="preserve"> </w:t>
            </w:r>
            <w:r w:rsidR="00B94D09">
              <w:rPr>
                <w:rFonts w:cstheme="minorHAnsi"/>
                <w:b/>
                <w:noProof/>
              </w:rPr>
              <w:t>transformar y reinventar</w:t>
            </w:r>
            <w:r w:rsidR="00FE4F3F">
              <w:rPr>
                <w:rFonts w:cstheme="minorHAnsi"/>
                <w:b/>
                <w:noProof/>
              </w:rPr>
              <w:t xml:space="preserve"> el</w:t>
            </w:r>
            <w:r w:rsidR="003A4ABA">
              <w:rPr>
                <w:rFonts w:cstheme="minorHAnsi"/>
                <w:b/>
                <w:noProof/>
              </w:rPr>
              <w:t xml:space="preserve"> sector</w:t>
            </w:r>
            <w:r w:rsidR="007A4161">
              <w:rPr>
                <w:rFonts w:cstheme="minorHAnsi"/>
                <w:b/>
                <w:noProof/>
              </w:rPr>
              <w:t>, diversi</w:t>
            </w:r>
            <w:r w:rsidR="000E616F">
              <w:rPr>
                <w:rFonts w:cstheme="minorHAnsi"/>
                <w:b/>
                <w:noProof/>
              </w:rPr>
              <w:t>f</w:t>
            </w:r>
            <w:r w:rsidR="007A4161">
              <w:rPr>
                <w:rFonts w:cstheme="minorHAnsi"/>
                <w:b/>
                <w:noProof/>
              </w:rPr>
              <w:t xml:space="preserve">icar </w:t>
            </w:r>
            <w:r w:rsidR="000E616F">
              <w:rPr>
                <w:rFonts w:cstheme="minorHAnsi"/>
                <w:b/>
                <w:noProof/>
              </w:rPr>
              <w:t>la oferta, y hacer que los clientes vivan una experiencia adaptada a su</w:t>
            </w:r>
            <w:r w:rsidR="0039432D">
              <w:rPr>
                <w:rFonts w:cstheme="minorHAnsi"/>
                <w:b/>
                <w:noProof/>
              </w:rPr>
              <w:t>s necesidades</w:t>
            </w:r>
            <w:r w:rsidR="000E616F">
              <w:rPr>
                <w:rFonts w:cstheme="minorHAnsi"/>
                <w:b/>
                <w:noProof/>
              </w:rPr>
              <w:t>. Ante este panorama</w:t>
            </w:r>
            <w:r w:rsidR="00756FB1">
              <w:rPr>
                <w:rFonts w:cstheme="minorHAnsi"/>
                <w:b/>
                <w:noProof/>
              </w:rPr>
              <w:t xml:space="preserve">, </w:t>
            </w:r>
            <w:r w:rsidR="0039432D">
              <w:rPr>
                <w:rFonts w:cstheme="minorHAnsi"/>
                <w:b/>
                <w:noProof/>
              </w:rPr>
              <w:t xml:space="preserve">aunque </w:t>
            </w:r>
            <w:r w:rsidR="00B94D09">
              <w:rPr>
                <w:rFonts w:cstheme="minorHAnsi"/>
                <w:b/>
                <w:noProof/>
              </w:rPr>
              <w:t xml:space="preserve">algunos </w:t>
            </w:r>
            <w:r w:rsidR="003D1F12">
              <w:rPr>
                <w:rFonts w:cstheme="minorHAnsi"/>
                <w:b/>
                <w:noProof/>
              </w:rPr>
              <w:t xml:space="preserve">tipos de turismo tradicionales como el cultural, el rural, de sol y playa siguen vigentes, </w:t>
            </w:r>
            <w:r w:rsidR="0039432D">
              <w:rPr>
                <w:rFonts w:cstheme="minorHAnsi"/>
                <w:b/>
                <w:noProof/>
              </w:rPr>
              <w:t xml:space="preserve">están dando </w:t>
            </w:r>
            <w:r w:rsidR="003D1F12">
              <w:rPr>
                <w:rFonts w:cstheme="minorHAnsi"/>
                <w:b/>
                <w:noProof/>
              </w:rPr>
              <w:t>dado paso</w:t>
            </w:r>
            <w:r w:rsidR="00B94D09">
              <w:rPr>
                <w:rFonts w:cstheme="minorHAnsi"/>
                <w:b/>
                <w:noProof/>
              </w:rPr>
              <w:t xml:space="preserve"> a</w:t>
            </w:r>
            <w:r w:rsidR="003D1F12">
              <w:rPr>
                <w:rFonts w:cstheme="minorHAnsi"/>
                <w:b/>
                <w:noProof/>
              </w:rPr>
              <w:t xml:space="preserve"> otras variantes, como </w:t>
            </w:r>
            <w:r w:rsidR="00B94D09">
              <w:rPr>
                <w:rFonts w:cstheme="minorHAnsi"/>
                <w:b/>
                <w:noProof/>
              </w:rPr>
              <w:t>el de</w:t>
            </w:r>
            <w:r w:rsidR="003D1F12">
              <w:rPr>
                <w:rFonts w:cstheme="minorHAnsi"/>
                <w:b/>
                <w:noProof/>
              </w:rPr>
              <w:t xml:space="preserve"> negocios, el ecoturismo, el gastronómico, el turismo sostenible, </w:t>
            </w:r>
            <w:r w:rsidR="00B94D09">
              <w:rPr>
                <w:rFonts w:cstheme="minorHAnsi"/>
                <w:b/>
                <w:noProof/>
              </w:rPr>
              <w:t xml:space="preserve">o el </w:t>
            </w:r>
            <w:r w:rsidR="003D1F12">
              <w:rPr>
                <w:rFonts w:cstheme="minorHAnsi"/>
                <w:b/>
                <w:noProof/>
              </w:rPr>
              <w:t xml:space="preserve">inclusivo </w:t>
            </w:r>
            <w:r w:rsidR="00B94D09">
              <w:rPr>
                <w:rFonts w:cstheme="minorHAnsi"/>
                <w:b/>
                <w:noProof/>
              </w:rPr>
              <w:t>y</w:t>
            </w:r>
            <w:r w:rsidR="003D1F12">
              <w:rPr>
                <w:rFonts w:cstheme="minorHAnsi"/>
                <w:b/>
                <w:noProof/>
              </w:rPr>
              <w:t xml:space="preserve"> accesible</w:t>
            </w:r>
            <w:r w:rsidR="00ED4C75">
              <w:rPr>
                <w:rFonts w:cstheme="minorHAnsi"/>
                <w:b/>
                <w:noProof/>
              </w:rPr>
              <w:t>, entre otros</w:t>
            </w:r>
            <w:r w:rsidR="003D1F12">
              <w:rPr>
                <w:rFonts w:cstheme="minorHAnsi"/>
                <w:b/>
                <w:noProof/>
              </w:rPr>
              <w:t>.</w:t>
            </w:r>
          </w:p>
          <w:p w14:paraId="34754D48" w14:textId="1322852C" w:rsidR="003D1F12" w:rsidRDefault="003D1F12" w:rsidP="00114209">
            <w:pPr>
              <w:jc w:val="center"/>
              <w:rPr>
                <w:rFonts w:cstheme="minorHAnsi"/>
                <w:b/>
                <w:noProof/>
              </w:rPr>
            </w:pPr>
          </w:p>
          <w:p w14:paraId="631FCB13" w14:textId="653E89ED" w:rsidR="003A4ABA" w:rsidRPr="00493D19" w:rsidRDefault="003D1F12" w:rsidP="009A0162">
            <w:pPr>
              <w:jc w:val="center"/>
              <w:rPr>
                <w:rFonts w:cstheme="minorHAnsi"/>
                <w:b/>
                <w:noProof/>
                <w:color w:val="FFFFFF" w:themeColor="background1"/>
              </w:rPr>
            </w:pPr>
            <w:r>
              <w:rPr>
                <w:rFonts w:cstheme="minorHAnsi"/>
                <w:b/>
                <w:noProof/>
              </w:rPr>
              <w:t>Este número</w:t>
            </w:r>
            <w:r w:rsidR="00C82C30">
              <w:rPr>
                <w:rFonts w:cstheme="minorHAnsi"/>
                <w:b/>
                <w:noProof/>
              </w:rPr>
              <w:t xml:space="preserve"> </w:t>
            </w:r>
            <w:r w:rsidR="0039432D">
              <w:rPr>
                <w:rFonts w:cstheme="minorHAnsi"/>
                <w:b/>
                <w:noProof/>
              </w:rPr>
              <w:t>de la newsletter</w:t>
            </w:r>
            <w:r>
              <w:rPr>
                <w:rFonts w:cstheme="minorHAnsi"/>
                <w:b/>
                <w:noProof/>
              </w:rPr>
              <w:t xml:space="preserve"> </w:t>
            </w:r>
            <w:r w:rsidR="00C64DA0">
              <w:rPr>
                <w:rFonts w:cstheme="minorHAnsi"/>
                <w:b/>
                <w:noProof/>
              </w:rPr>
              <w:t>se centrará</w:t>
            </w:r>
            <w:r w:rsidR="00060C67">
              <w:rPr>
                <w:rFonts w:cstheme="minorHAnsi"/>
                <w:b/>
                <w:noProof/>
              </w:rPr>
              <w:t xml:space="preserve"> en estos </w:t>
            </w:r>
            <w:r w:rsidR="00B94D09">
              <w:rPr>
                <w:rFonts w:cstheme="minorHAnsi"/>
                <w:b/>
                <w:noProof/>
              </w:rPr>
              <w:t>dos</w:t>
            </w:r>
            <w:r w:rsidR="00060C67">
              <w:rPr>
                <w:rFonts w:cstheme="minorHAnsi"/>
                <w:b/>
                <w:noProof/>
              </w:rPr>
              <w:t xml:space="preserve"> últimos: sostenible, inclusivo y accesible</w:t>
            </w:r>
            <w:r w:rsidR="00B94D09">
              <w:rPr>
                <w:rFonts w:cstheme="minorHAnsi"/>
                <w:b/>
                <w:noProof/>
              </w:rPr>
              <w:t>;</w:t>
            </w:r>
            <w:r w:rsidR="00060C67">
              <w:rPr>
                <w:rFonts w:cstheme="minorHAnsi"/>
                <w:b/>
                <w:noProof/>
              </w:rPr>
              <w:t xml:space="preserve"> </w:t>
            </w:r>
            <w:r w:rsidR="0039432D">
              <w:rPr>
                <w:rFonts w:cstheme="minorHAnsi"/>
                <w:b/>
                <w:noProof/>
              </w:rPr>
              <w:t>por</w:t>
            </w:r>
            <w:r w:rsidR="00060C67">
              <w:rPr>
                <w:rFonts w:cstheme="minorHAnsi"/>
                <w:b/>
                <w:noProof/>
              </w:rPr>
              <w:t xml:space="preserve"> su importancia, </w:t>
            </w:r>
            <w:r w:rsidR="0039432D">
              <w:rPr>
                <w:rFonts w:cstheme="minorHAnsi"/>
                <w:b/>
                <w:noProof/>
              </w:rPr>
              <w:t>y</w:t>
            </w:r>
            <w:r w:rsidR="00060C67">
              <w:rPr>
                <w:rFonts w:cstheme="minorHAnsi"/>
                <w:b/>
                <w:noProof/>
              </w:rPr>
              <w:t xml:space="preserve"> </w:t>
            </w:r>
            <w:r w:rsidR="0039432D">
              <w:rPr>
                <w:rFonts w:cstheme="minorHAnsi"/>
                <w:b/>
                <w:noProof/>
              </w:rPr>
              <w:t>por</w:t>
            </w:r>
            <w:r w:rsidR="00060C67">
              <w:rPr>
                <w:rFonts w:cstheme="minorHAnsi"/>
                <w:b/>
                <w:noProof/>
              </w:rPr>
              <w:t xml:space="preserve"> su a</w:t>
            </w:r>
            <w:r w:rsidR="00B94D09">
              <w:rPr>
                <w:rFonts w:cstheme="minorHAnsi"/>
                <w:b/>
                <w:noProof/>
              </w:rPr>
              <w:t>u</w:t>
            </w:r>
            <w:r w:rsidR="00060C67">
              <w:rPr>
                <w:rFonts w:cstheme="minorHAnsi"/>
                <w:b/>
                <w:noProof/>
              </w:rPr>
              <w:t>ge en estos últimos años</w:t>
            </w:r>
            <w:r w:rsidR="0039432D">
              <w:rPr>
                <w:rFonts w:cstheme="minorHAnsi"/>
                <w:b/>
                <w:noProof/>
              </w:rPr>
              <w:t>, y sobre todo porque es prioritario</w:t>
            </w:r>
            <w:r w:rsidR="00060C67">
              <w:rPr>
                <w:rFonts w:cstheme="minorHAnsi"/>
                <w:b/>
                <w:noProof/>
              </w:rPr>
              <w:t xml:space="preserve">. </w:t>
            </w:r>
            <w:r w:rsidR="0039432D">
              <w:rPr>
                <w:rFonts w:cstheme="minorHAnsi"/>
                <w:b/>
                <w:noProof/>
              </w:rPr>
              <w:t>No</w:t>
            </w:r>
            <w:r w:rsidR="00060C67">
              <w:rPr>
                <w:rFonts w:cstheme="minorHAnsi"/>
                <w:b/>
                <w:noProof/>
              </w:rPr>
              <w:t xml:space="preserve"> son excluyentes y</w:t>
            </w:r>
            <w:r w:rsidR="0039432D">
              <w:rPr>
                <w:rFonts w:cstheme="minorHAnsi"/>
                <w:b/>
                <w:noProof/>
              </w:rPr>
              <w:t xml:space="preserve"> deben</w:t>
            </w:r>
            <w:r w:rsidR="00060C67">
              <w:rPr>
                <w:rFonts w:cstheme="minorHAnsi"/>
                <w:b/>
                <w:noProof/>
              </w:rPr>
              <w:t xml:space="preserve"> ir de la mano en un entorno </w:t>
            </w:r>
            <w:r w:rsidR="007E591B">
              <w:rPr>
                <w:rFonts w:cstheme="minorHAnsi"/>
                <w:b/>
                <w:noProof/>
              </w:rPr>
              <w:t xml:space="preserve">más justo, </w:t>
            </w:r>
            <w:r w:rsidR="00060C67">
              <w:rPr>
                <w:rFonts w:cstheme="minorHAnsi"/>
                <w:b/>
                <w:noProof/>
              </w:rPr>
              <w:t>exigente y heterogéneo.</w:t>
            </w:r>
          </w:p>
        </w:tc>
      </w:tr>
      <w:tr w:rsidR="00555848" w:rsidRPr="00A25794" w14:paraId="2B17A55D" w14:textId="77777777" w:rsidTr="001E5E1D">
        <w:trPr>
          <w:cantSplit/>
          <w:trHeight w:val="434"/>
        </w:trPr>
        <w:tc>
          <w:tcPr>
            <w:tcW w:w="8505" w:type="dxa"/>
            <w:gridSpan w:val="2"/>
            <w:tcBorders>
              <w:top w:val="single" w:sz="12" w:space="0" w:color="auto"/>
              <w:left w:val="single" w:sz="12" w:space="0" w:color="auto"/>
              <w:bottom w:val="nil"/>
              <w:right w:val="single" w:sz="12" w:space="0" w:color="auto"/>
            </w:tcBorders>
            <w:shd w:val="clear" w:color="auto" w:fill="C00000"/>
          </w:tcPr>
          <w:p w14:paraId="6879FE24" w14:textId="02FE997D" w:rsidR="00555848" w:rsidRPr="00CF59C6" w:rsidRDefault="00C82C30" w:rsidP="00114209">
            <w:pPr>
              <w:jc w:val="center"/>
              <w:rPr>
                <w:rFonts w:cstheme="minorHAnsi"/>
                <w:b/>
                <w:noProof/>
                <w:sz w:val="28"/>
                <w:szCs w:val="28"/>
              </w:rPr>
            </w:pPr>
            <w:r>
              <w:rPr>
                <w:rFonts w:cstheme="minorHAnsi"/>
                <w:b/>
                <w:noProof/>
                <w:sz w:val="28"/>
                <w:szCs w:val="28"/>
              </w:rPr>
              <w:lastRenderedPageBreak/>
              <w:t>EN CIFRAS</w:t>
            </w:r>
            <w:r w:rsidR="00FB72C8">
              <w:rPr>
                <w:rFonts w:cstheme="minorHAnsi"/>
                <w:b/>
                <w:noProof/>
                <w:sz w:val="28"/>
                <w:szCs w:val="28"/>
              </w:rPr>
              <w:t xml:space="preserve"> </w:t>
            </w:r>
          </w:p>
        </w:tc>
      </w:tr>
      <w:tr w:rsidR="001E5E1D" w:rsidRPr="00A25794" w14:paraId="21D91733" w14:textId="77777777" w:rsidTr="000F35FD">
        <w:trPr>
          <w:cantSplit/>
          <w:trHeight w:val="2834"/>
        </w:trPr>
        <w:tc>
          <w:tcPr>
            <w:tcW w:w="8505" w:type="dxa"/>
            <w:gridSpan w:val="2"/>
            <w:tcBorders>
              <w:top w:val="nil"/>
              <w:left w:val="single" w:sz="12" w:space="0" w:color="auto"/>
              <w:bottom w:val="nil"/>
              <w:right w:val="single" w:sz="12" w:space="0" w:color="auto"/>
            </w:tcBorders>
            <w:shd w:val="clear" w:color="auto" w:fill="FBE4D5" w:themeFill="accent2" w:themeFillTint="33"/>
          </w:tcPr>
          <w:p w14:paraId="072BDB00" w14:textId="298EC74C" w:rsidR="001B7DE8" w:rsidRDefault="00AB578C" w:rsidP="001B7DE8">
            <w:pPr>
              <w:pStyle w:val="Prrafodelista"/>
              <w:numPr>
                <w:ilvl w:val="0"/>
                <w:numId w:val="37"/>
              </w:numPr>
              <w:jc w:val="both"/>
              <w:rPr>
                <w:rFonts w:cstheme="minorHAnsi"/>
                <w:b/>
                <w:noProof/>
                <w:sz w:val="18"/>
                <w:szCs w:val="18"/>
              </w:rPr>
            </w:pPr>
            <w:r w:rsidRPr="00AB578C">
              <w:rPr>
                <w:rFonts w:cstheme="minorHAnsi"/>
                <w:noProof/>
              </w:rPr>
              <w:drawing>
                <wp:anchor distT="0" distB="0" distL="114300" distR="114300" simplePos="0" relativeHeight="252244992" behindDoc="0" locked="0" layoutInCell="1" allowOverlap="1" wp14:anchorId="2033A0DF" wp14:editId="3C7A3F80">
                  <wp:simplePos x="0" y="0"/>
                  <wp:positionH relativeFrom="column">
                    <wp:posOffset>-33655</wp:posOffset>
                  </wp:positionH>
                  <wp:positionV relativeFrom="paragraph">
                    <wp:posOffset>0</wp:posOffset>
                  </wp:positionV>
                  <wp:extent cx="2562860" cy="3810000"/>
                  <wp:effectExtent l="0" t="0" r="889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2860" cy="3810000"/>
                          </a:xfrm>
                          <a:prstGeom prst="rect">
                            <a:avLst/>
                          </a:prstGeom>
                        </pic:spPr>
                      </pic:pic>
                    </a:graphicData>
                  </a:graphic>
                  <wp14:sizeRelV relativeFrom="margin">
                    <wp14:pctHeight>0</wp14:pctHeight>
                  </wp14:sizeRelV>
                </wp:anchor>
              </w:drawing>
            </w:r>
            <w:r w:rsidR="001B7DE8">
              <w:rPr>
                <w:rFonts w:cstheme="minorHAnsi"/>
                <w:b/>
                <w:noProof/>
                <w:sz w:val="18"/>
                <w:szCs w:val="18"/>
              </w:rPr>
              <w:t xml:space="preserve">15% de la población mundial </w:t>
            </w:r>
            <w:r w:rsidR="001B7DE8" w:rsidRPr="001B7DE8">
              <w:rPr>
                <w:rFonts w:cstheme="minorHAnsi"/>
                <w:bCs/>
                <w:noProof/>
                <w:sz w:val="18"/>
                <w:szCs w:val="18"/>
              </w:rPr>
              <w:t>vive con algún tipo</w:t>
            </w:r>
            <w:r w:rsidR="001B7DE8">
              <w:rPr>
                <w:rFonts w:cstheme="minorHAnsi"/>
                <w:b/>
                <w:noProof/>
                <w:sz w:val="18"/>
                <w:szCs w:val="18"/>
              </w:rPr>
              <w:t xml:space="preserve"> de discapacidad (1.000 </w:t>
            </w:r>
            <w:r w:rsidR="00516AF2">
              <w:rPr>
                <w:rFonts w:cstheme="minorHAnsi"/>
                <w:b/>
                <w:noProof/>
                <w:sz w:val="18"/>
                <w:szCs w:val="18"/>
              </w:rPr>
              <w:t>m</w:t>
            </w:r>
            <w:r w:rsidR="001B7DE8">
              <w:rPr>
                <w:rFonts w:cstheme="minorHAnsi"/>
                <w:b/>
                <w:noProof/>
                <w:sz w:val="18"/>
                <w:szCs w:val="18"/>
              </w:rPr>
              <w:t>illones de personas).</w:t>
            </w:r>
            <w:r w:rsidR="00D8226C">
              <w:rPr>
                <w:rFonts w:cstheme="minorHAnsi"/>
                <w:b/>
                <w:noProof/>
                <w:sz w:val="18"/>
                <w:szCs w:val="18"/>
              </w:rPr>
              <w:t xml:space="preserve"> (OMT)</w:t>
            </w:r>
          </w:p>
          <w:p w14:paraId="7CD739C4" w14:textId="77777777" w:rsidR="001B7DE8" w:rsidRDefault="001B7DE8" w:rsidP="001B7DE8">
            <w:pPr>
              <w:pStyle w:val="Prrafodelista"/>
              <w:jc w:val="both"/>
              <w:rPr>
                <w:rFonts w:cstheme="minorHAnsi"/>
                <w:b/>
                <w:noProof/>
                <w:sz w:val="18"/>
                <w:szCs w:val="18"/>
              </w:rPr>
            </w:pPr>
          </w:p>
          <w:p w14:paraId="0AF557FD" w14:textId="7EC0BFE2" w:rsidR="001B7DE8" w:rsidRDefault="001B7DE8" w:rsidP="001B7DE8">
            <w:pPr>
              <w:pStyle w:val="Prrafodelista"/>
              <w:numPr>
                <w:ilvl w:val="0"/>
                <w:numId w:val="37"/>
              </w:numPr>
              <w:jc w:val="both"/>
              <w:rPr>
                <w:rFonts w:cstheme="minorHAnsi"/>
                <w:b/>
                <w:noProof/>
                <w:sz w:val="18"/>
                <w:szCs w:val="18"/>
              </w:rPr>
            </w:pPr>
            <w:r w:rsidRPr="00D8226C">
              <w:rPr>
                <w:rFonts w:cstheme="minorHAnsi"/>
                <w:bCs/>
                <w:noProof/>
                <w:sz w:val="18"/>
                <w:szCs w:val="18"/>
              </w:rPr>
              <w:t xml:space="preserve">Sólo </w:t>
            </w:r>
            <w:r w:rsidR="00D8226C" w:rsidRPr="00D8226C">
              <w:rPr>
                <w:rFonts w:cstheme="minorHAnsi"/>
                <w:bCs/>
                <w:noProof/>
                <w:sz w:val="18"/>
                <w:szCs w:val="18"/>
              </w:rPr>
              <w:t>e</w:t>
            </w:r>
            <w:r w:rsidRPr="00D8226C">
              <w:rPr>
                <w:rFonts w:cstheme="minorHAnsi"/>
                <w:bCs/>
                <w:noProof/>
                <w:sz w:val="18"/>
                <w:szCs w:val="18"/>
              </w:rPr>
              <w:t>n</w:t>
            </w:r>
            <w:r>
              <w:rPr>
                <w:rFonts w:cstheme="minorHAnsi"/>
                <w:b/>
                <w:noProof/>
                <w:sz w:val="18"/>
                <w:szCs w:val="18"/>
              </w:rPr>
              <w:t xml:space="preserve"> América Latina</w:t>
            </w:r>
            <w:r w:rsidR="00D8226C">
              <w:rPr>
                <w:rFonts w:cstheme="minorHAnsi"/>
                <w:b/>
                <w:noProof/>
                <w:sz w:val="18"/>
                <w:szCs w:val="18"/>
              </w:rPr>
              <w:t xml:space="preserve"> y el Caribe</w:t>
            </w:r>
            <w:r>
              <w:rPr>
                <w:rFonts w:cstheme="minorHAnsi"/>
                <w:b/>
                <w:noProof/>
                <w:sz w:val="18"/>
                <w:szCs w:val="18"/>
              </w:rPr>
              <w:t xml:space="preserve">, </w:t>
            </w:r>
            <w:r w:rsidRPr="00D8226C">
              <w:rPr>
                <w:rFonts w:cstheme="minorHAnsi"/>
                <w:bCs/>
                <w:noProof/>
                <w:sz w:val="18"/>
                <w:szCs w:val="18"/>
              </w:rPr>
              <w:t xml:space="preserve">esta cifra asciende a </w:t>
            </w:r>
            <w:r>
              <w:rPr>
                <w:rFonts w:cstheme="minorHAnsi"/>
                <w:b/>
                <w:noProof/>
                <w:sz w:val="18"/>
                <w:szCs w:val="18"/>
              </w:rPr>
              <w:t>85 millones de personas</w:t>
            </w:r>
            <w:r w:rsidR="00D8226C">
              <w:rPr>
                <w:rFonts w:cstheme="minorHAnsi"/>
                <w:b/>
                <w:noProof/>
                <w:sz w:val="18"/>
                <w:szCs w:val="18"/>
              </w:rPr>
              <w:t>, un 14,7% de la población de la región.</w:t>
            </w:r>
            <w:r w:rsidR="00495D2A">
              <w:rPr>
                <w:rFonts w:cstheme="minorHAnsi"/>
                <w:b/>
                <w:noProof/>
                <w:sz w:val="18"/>
                <w:szCs w:val="18"/>
              </w:rPr>
              <w:t xml:space="preserve"> (Banco Mundial)</w:t>
            </w:r>
          </w:p>
          <w:p w14:paraId="31C60CE5" w14:textId="77777777" w:rsidR="001B7DE8" w:rsidRPr="001B7DE8" w:rsidRDefault="001B7DE8" w:rsidP="001B7DE8">
            <w:pPr>
              <w:jc w:val="both"/>
              <w:rPr>
                <w:rFonts w:cstheme="minorHAnsi"/>
                <w:b/>
                <w:noProof/>
                <w:sz w:val="18"/>
                <w:szCs w:val="18"/>
              </w:rPr>
            </w:pPr>
          </w:p>
          <w:p w14:paraId="0FC34ECF" w14:textId="74EBDEF8" w:rsidR="00516AF2" w:rsidRPr="004909E2" w:rsidRDefault="004909E2" w:rsidP="004909E2">
            <w:pPr>
              <w:pStyle w:val="Prrafodelista"/>
              <w:numPr>
                <w:ilvl w:val="0"/>
                <w:numId w:val="37"/>
              </w:numPr>
              <w:rPr>
                <w:rFonts w:cstheme="minorHAnsi"/>
                <w:b/>
                <w:noProof/>
                <w:sz w:val="18"/>
                <w:szCs w:val="18"/>
              </w:rPr>
            </w:pPr>
            <w:r w:rsidRPr="004909E2">
              <w:rPr>
                <w:rFonts w:cstheme="minorHAnsi"/>
                <w:b/>
                <w:noProof/>
                <w:sz w:val="18"/>
                <w:szCs w:val="18"/>
              </w:rPr>
              <w:t xml:space="preserve">La actividad turística se recupera de forma lenta en América Latina y su </w:t>
            </w:r>
            <w:r w:rsidRPr="004909E2">
              <w:rPr>
                <w:rFonts w:cstheme="minorHAnsi"/>
                <w:b/>
                <w:bCs/>
                <w:noProof/>
                <w:sz w:val="18"/>
                <w:szCs w:val="18"/>
              </w:rPr>
              <w:t>contribución al Producto Interno Bruto (PIB) de la región al cierre del año solamente será de 26</w:t>
            </w:r>
            <w:r>
              <w:rPr>
                <w:rFonts w:cstheme="minorHAnsi"/>
                <w:b/>
                <w:bCs/>
                <w:noProof/>
                <w:sz w:val="18"/>
                <w:szCs w:val="18"/>
              </w:rPr>
              <w:t xml:space="preserve">%. </w:t>
            </w:r>
            <w:r>
              <w:rPr>
                <w:rFonts w:cstheme="minorHAnsi"/>
                <w:b/>
                <w:noProof/>
                <w:sz w:val="18"/>
                <w:szCs w:val="18"/>
              </w:rPr>
              <w:t>(WTTC y Oxford Economics)</w:t>
            </w:r>
          </w:p>
          <w:p w14:paraId="5DD9FC9A" w14:textId="77777777" w:rsidR="004909E2" w:rsidRPr="004909E2" w:rsidRDefault="004909E2" w:rsidP="004909E2">
            <w:pPr>
              <w:rPr>
                <w:rFonts w:cstheme="minorHAnsi"/>
                <w:b/>
                <w:noProof/>
                <w:sz w:val="18"/>
                <w:szCs w:val="18"/>
              </w:rPr>
            </w:pPr>
          </w:p>
          <w:p w14:paraId="1DC7516E" w14:textId="71D8F7E4" w:rsidR="00516AF2" w:rsidRDefault="00516AF2" w:rsidP="001B7DE8">
            <w:pPr>
              <w:pStyle w:val="Prrafodelista"/>
              <w:numPr>
                <w:ilvl w:val="0"/>
                <w:numId w:val="37"/>
              </w:numPr>
              <w:jc w:val="both"/>
              <w:rPr>
                <w:rFonts w:cstheme="minorHAnsi"/>
                <w:b/>
                <w:noProof/>
                <w:sz w:val="18"/>
                <w:szCs w:val="18"/>
              </w:rPr>
            </w:pPr>
            <w:r w:rsidRPr="00516AF2">
              <w:rPr>
                <w:rFonts w:cstheme="minorHAnsi"/>
                <w:bCs/>
                <w:noProof/>
                <w:sz w:val="18"/>
                <w:szCs w:val="18"/>
              </w:rPr>
              <w:t>Se podría esperar un</w:t>
            </w:r>
            <w:r w:rsidRPr="00516AF2">
              <w:rPr>
                <w:rFonts w:cstheme="minorHAnsi"/>
                <w:b/>
                <w:noProof/>
                <w:sz w:val="18"/>
                <w:szCs w:val="18"/>
              </w:rPr>
              <w:t xml:space="preserve"> crecimiento de 8.4 por ciento en el empleo este año</w:t>
            </w:r>
            <w:r w:rsidR="00D8226C">
              <w:rPr>
                <w:rFonts w:cstheme="minorHAnsi"/>
                <w:b/>
                <w:noProof/>
                <w:sz w:val="18"/>
                <w:szCs w:val="18"/>
              </w:rPr>
              <w:t>,</w:t>
            </w:r>
            <w:r w:rsidRPr="00516AF2">
              <w:rPr>
                <w:rFonts w:cstheme="minorHAnsi"/>
                <w:b/>
                <w:noProof/>
                <w:sz w:val="18"/>
                <w:szCs w:val="18"/>
              </w:rPr>
              <w:t xml:space="preserve"> </w:t>
            </w:r>
            <w:r w:rsidRPr="00D8226C">
              <w:rPr>
                <w:rFonts w:cstheme="minorHAnsi"/>
                <w:bCs/>
                <w:noProof/>
                <w:sz w:val="18"/>
                <w:szCs w:val="18"/>
              </w:rPr>
              <w:t>con casi</w:t>
            </w:r>
            <w:r w:rsidRPr="00516AF2">
              <w:rPr>
                <w:rFonts w:cstheme="minorHAnsi"/>
                <w:b/>
                <w:noProof/>
                <w:sz w:val="18"/>
                <w:szCs w:val="18"/>
              </w:rPr>
              <w:t xml:space="preserve"> 1.1 millones de empleos</w:t>
            </w:r>
            <w:r>
              <w:rPr>
                <w:rFonts w:cstheme="minorHAnsi"/>
                <w:b/>
                <w:noProof/>
                <w:sz w:val="18"/>
                <w:szCs w:val="18"/>
              </w:rPr>
              <w:t xml:space="preserve"> en el sector de viajes y turismo</w:t>
            </w:r>
            <w:r w:rsidRPr="00516AF2">
              <w:rPr>
                <w:rFonts w:cstheme="minorHAnsi"/>
                <w:b/>
                <w:noProof/>
                <w:sz w:val="18"/>
                <w:szCs w:val="18"/>
              </w:rPr>
              <w:t xml:space="preserve">, </w:t>
            </w:r>
            <w:r w:rsidRPr="00D8226C">
              <w:rPr>
                <w:rFonts w:cstheme="minorHAnsi"/>
                <w:bCs/>
                <w:noProof/>
                <w:sz w:val="18"/>
                <w:szCs w:val="18"/>
              </w:rPr>
              <w:t>lo que significaría</w:t>
            </w:r>
            <w:r w:rsidRPr="00516AF2">
              <w:rPr>
                <w:rFonts w:cstheme="minorHAnsi"/>
                <w:b/>
                <w:noProof/>
                <w:sz w:val="18"/>
                <w:szCs w:val="18"/>
              </w:rPr>
              <w:t xml:space="preserve"> un incremento de 25.1</w:t>
            </w:r>
            <w:r w:rsidR="00D8226C">
              <w:rPr>
                <w:rFonts w:cstheme="minorHAnsi"/>
                <w:b/>
                <w:noProof/>
                <w:sz w:val="18"/>
                <w:szCs w:val="18"/>
              </w:rPr>
              <w:t xml:space="preserve">% </w:t>
            </w:r>
            <w:r w:rsidRPr="00516AF2">
              <w:rPr>
                <w:rFonts w:cstheme="minorHAnsi"/>
                <w:b/>
                <w:noProof/>
                <w:sz w:val="18"/>
                <w:szCs w:val="18"/>
              </w:rPr>
              <w:t>(4.6 millones de empleos) en 2022</w:t>
            </w:r>
            <w:r w:rsidR="00D8226C">
              <w:rPr>
                <w:rFonts w:cstheme="minorHAnsi"/>
                <w:b/>
                <w:noProof/>
                <w:sz w:val="18"/>
                <w:szCs w:val="18"/>
              </w:rPr>
              <w:t>. (WTTC y Oxford Economics)</w:t>
            </w:r>
          </w:p>
          <w:p w14:paraId="028BB1F2" w14:textId="77777777" w:rsidR="000F35FD" w:rsidRPr="000F35FD" w:rsidRDefault="000F35FD" w:rsidP="000F35FD">
            <w:pPr>
              <w:pStyle w:val="Prrafodelista"/>
              <w:rPr>
                <w:rFonts w:cstheme="minorHAnsi"/>
                <w:b/>
                <w:noProof/>
                <w:sz w:val="18"/>
                <w:szCs w:val="18"/>
              </w:rPr>
            </w:pPr>
          </w:p>
          <w:p w14:paraId="185392CF" w14:textId="38E2DA2E" w:rsidR="000F35FD" w:rsidRDefault="000F35FD" w:rsidP="001B7DE8">
            <w:pPr>
              <w:pStyle w:val="Prrafodelista"/>
              <w:numPr>
                <w:ilvl w:val="0"/>
                <w:numId w:val="37"/>
              </w:numPr>
              <w:jc w:val="both"/>
              <w:rPr>
                <w:rFonts w:cstheme="minorHAnsi"/>
                <w:b/>
                <w:noProof/>
                <w:sz w:val="18"/>
                <w:szCs w:val="18"/>
              </w:rPr>
            </w:pPr>
            <w:r w:rsidRPr="000F35FD">
              <w:rPr>
                <w:rFonts w:cstheme="minorHAnsi"/>
                <w:b/>
                <w:noProof/>
                <w:sz w:val="18"/>
                <w:szCs w:val="18"/>
              </w:rPr>
              <w:t>En 30 años se duplicará la población con más de 65 años en América Latina.</w:t>
            </w:r>
            <w:r>
              <w:rPr>
                <w:rFonts w:cstheme="minorHAnsi"/>
                <w:b/>
                <w:noProof/>
                <w:sz w:val="18"/>
                <w:szCs w:val="18"/>
              </w:rPr>
              <w:t xml:space="preserve"> (CAF)</w:t>
            </w:r>
          </w:p>
          <w:p w14:paraId="5933D628" w14:textId="77777777" w:rsidR="000F35FD" w:rsidRPr="000F35FD" w:rsidRDefault="000F35FD" w:rsidP="000F35FD">
            <w:pPr>
              <w:pStyle w:val="Prrafodelista"/>
              <w:rPr>
                <w:rFonts w:cstheme="minorHAnsi"/>
                <w:b/>
                <w:noProof/>
                <w:sz w:val="18"/>
                <w:szCs w:val="18"/>
              </w:rPr>
            </w:pPr>
          </w:p>
          <w:p w14:paraId="6ED24D79" w14:textId="77777777" w:rsidR="000F35FD" w:rsidRDefault="000F35FD" w:rsidP="001B7DE8">
            <w:pPr>
              <w:pStyle w:val="Prrafodelista"/>
              <w:numPr>
                <w:ilvl w:val="0"/>
                <w:numId w:val="37"/>
              </w:numPr>
              <w:jc w:val="both"/>
              <w:rPr>
                <w:rFonts w:cstheme="minorHAnsi"/>
                <w:b/>
                <w:noProof/>
                <w:sz w:val="18"/>
                <w:szCs w:val="18"/>
              </w:rPr>
            </w:pPr>
            <w:r w:rsidRPr="000F35FD">
              <w:rPr>
                <w:rFonts w:cstheme="minorHAnsi"/>
                <w:b/>
                <w:noProof/>
                <w:sz w:val="18"/>
                <w:szCs w:val="18"/>
              </w:rPr>
              <w:t xml:space="preserve"> </w:t>
            </w:r>
            <w:r w:rsidRPr="000F35FD">
              <w:rPr>
                <w:rFonts w:cstheme="minorHAnsi"/>
                <w:bCs/>
                <w:noProof/>
                <w:sz w:val="18"/>
                <w:szCs w:val="18"/>
              </w:rPr>
              <w:t>Se calcula que</w:t>
            </w:r>
            <w:r w:rsidRPr="000F35FD">
              <w:rPr>
                <w:rFonts w:cstheme="minorHAnsi"/>
                <w:b/>
                <w:noProof/>
                <w:sz w:val="18"/>
                <w:szCs w:val="18"/>
              </w:rPr>
              <w:t xml:space="preserve"> por cada viajero con discapacidad lo acompañan 1,5 personas adicionales</w:t>
            </w:r>
            <w:r>
              <w:rPr>
                <w:rFonts w:cstheme="minorHAnsi"/>
                <w:b/>
                <w:noProof/>
                <w:sz w:val="18"/>
                <w:szCs w:val="18"/>
              </w:rPr>
              <w:t xml:space="preserve"> (OMT)</w:t>
            </w:r>
          </w:p>
          <w:p w14:paraId="14F316AB" w14:textId="77777777" w:rsidR="000F35FD" w:rsidRPr="000F35FD" w:rsidRDefault="000F35FD" w:rsidP="000F35FD">
            <w:pPr>
              <w:pStyle w:val="Prrafodelista"/>
              <w:rPr>
                <w:rFonts w:cstheme="minorHAnsi"/>
                <w:b/>
                <w:noProof/>
                <w:sz w:val="18"/>
                <w:szCs w:val="18"/>
              </w:rPr>
            </w:pPr>
          </w:p>
          <w:p w14:paraId="5C7189C7" w14:textId="77777777" w:rsidR="000F35FD" w:rsidRDefault="000F35FD" w:rsidP="001B7DE8">
            <w:pPr>
              <w:pStyle w:val="Prrafodelista"/>
              <w:numPr>
                <w:ilvl w:val="0"/>
                <w:numId w:val="37"/>
              </w:numPr>
              <w:jc w:val="both"/>
              <w:rPr>
                <w:rFonts w:cstheme="minorHAnsi"/>
                <w:b/>
                <w:noProof/>
                <w:sz w:val="18"/>
                <w:szCs w:val="18"/>
              </w:rPr>
            </w:pPr>
            <w:r w:rsidRPr="000F35FD">
              <w:rPr>
                <w:rFonts w:cstheme="minorHAnsi"/>
                <w:b/>
                <w:noProof/>
                <w:sz w:val="18"/>
                <w:szCs w:val="18"/>
              </w:rPr>
              <w:t>En América Latina y El Caribe el mercado potencial para este turismo es de 85 millones de personas.</w:t>
            </w:r>
            <w:r>
              <w:rPr>
                <w:rFonts w:cstheme="minorHAnsi"/>
                <w:b/>
                <w:noProof/>
                <w:sz w:val="18"/>
                <w:szCs w:val="18"/>
              </w:rPr>
              <w:t xml:space="preserve"> (OMT)</w:t>
            </w:r>
          </w:p>
          <w:p w14:paraId="0ABF84C4" w14:textId="77777777" w:rsidR="004909E2" w:rsidRPr="004909E2" w:rsidRDefault="004909E2" w:rsidP="004909E2">
            <w:pPr>
              <w:pStyle w:val="Prrafodelista"/>
              <w:rPr>
                <w:rFonts w:cstheme="minorHAnsi"/>
                <w:b/>
                <w:noProof/>
                <w:sz w:val="18"/>
                <w:szCs w:val="18"/>
              </w:rPr>
            </w:pPr>
          </w:p>
          <w:p w14:paraId="402335F0" w14:textId="68F6BB04" w:rsidR="004909E2" w:rsidRPr="001B7DE8" w:rsidRDefault="004909E2" w:rsidP="004909E2">
            <w:pPr>
              <w:pStyle w:val="Prrafodelista"/>
              <w:jc w:val="both"/>
              <w:rPr>
                <w:rFonts w:cstheme="minorHAnsi"/>
                <w:b/>
                <w:noProof/>
                <w:sz w:val="18"/>
                <w:szCs w:val="18"/>
              </w:rPr>
            </w:pPr>
          </w:p>
        </w:tc>
      </w:tr>
      <w:tr w:rsidR="0088552D" w:rsidRPr="00A25794" w14:paraId="6E68808C" w14:textId="77777777" w:rsidTr="001E5E1D">
        <w:trPr>
          <w:cantSplit/>
          <w:trHeight w:val="174"/>
        </w:trPr>
        <w:tc>
          <w:tcPr>
            <w:tcW w:w="8505" w:type="dxa"/>
            <w:gridSpan w:val="2"/>
            <w:tcBorders>
              <w:top w:val="single" w:sz="12" w:space="0" w:color="auto"/>
              <w:left w:val="nil"/>
              <w:bottom w:val="nil"/>
              <w:right w:val="nil"/>
            </w:tcBorders>
            <w:shd w:val="clear" w:color="auto" w:fill="FFFFFF" w:themeFill="background1"/>
          </w:tcPr>
          <w:p w14:paraId="36FEF778" w14:textId="77777777" w:rsidR="0088552D" w:rsidRPr="0023024A" w:rsidRDefault="0088552D" w:rsidP="00114209">
            <w:pPr>
              <w:jc w:val="center"/>
              <w:rPr>
                <w:rFonts w:cstheme="minorHAnsi"/>
                <w:b/>
                <w:noProof/>
                <w:color w:val="FBE4D5" w:themeColor="accent2" w:themeTint="33"/>
                <w:sz w:val="28"/>
                <w:szCs w:val="28"/>
              </w:rPr>
            </w:pPr>
          </w:p>
        </w:tc>
      </w:tr>
      <w:tr w:rsidR="0023024A" w:rsidRPr="00A25794" w14:paraId="65BCA066" w14:textId="77777777" w:rsidTr="005202C4">
        <w:trPr>
          <w:cantSplit/>
          <w:trHeight w:val="434"/>
        </w:trPr>
        <w:tc>
          <w:tcPr>
            <w:tcW w:w="8505" w:type="dxa"/>
            <w:gridSpan w:val="2"/>
            <w:tcBorders>
              <w:top w:val="nil"/>
              <w:left w:val="nil"/>
              <w:bottom w:val="nil"/>
              <w:right w:val="nil"/>
            </w:tcBorders>
            <w:shd w:val="clear" w:color="auto" w:fill="002060"/>
          </w:tcPr>
          <w:p w14:paraId="5BBFBCD8" w14:textId="2F5532DB" w:rsidR="0023024A" w:rsidRPr="0023024A" w:rsidRDefault="0023024A" w:rsidP="00114209">
            <w:pPr>
              <w:jc w:val="center"/>
              <w:rPr>
                <w:rFonts w:cstheme="minorHAnsi"/>
                <w:b/>
                <w:noProof/>
                <w:color w:val="FFFFFF" w:themeColor="background1"/>
                <w:sz w:val="28"/>
                <w:szCs w:val="28"/>
              </w:rPr>
            </w:pPr>
            <w:r w:rsidRPr="0023024A">
              <w:rPr>
                <w:rFonts w:cstheme="minorHAnsi"/>
                <w:b/>
                <w:noProof/>
                <w:color w:val="FBE4D5" w:themeColor="accent2" w:themeTint="33"/>
                <w:sz w:val="28"/>
                <w:szCs w:val="28"/>
              </w:rPr>
              <w:t>APORTACIONES DE LAS ORGANIZACIONES EMPRESARIALES</w:t>
            </w:r>
            <w:r w:rsidR="00B64F12">
              <w:rPr>
                <w:rFonts w:cstheme="minorHAnsi"/>
                <w:b/>
                <w:noProof/>
                <w:color w:val="FBE4D5" w:themeColor="accent2" w:themeTint="33"/>
                <w:sz w:val="28"/>
                <w:szCs w:val="28"/>
              </w:rPr>
              <w:t>: INICIATIVAS EN TURISMO SOSTENIBLE Y ACCESIBLE</w:t>
            </w:r>
          </w:p>
        </w:tc>
      </w:tr>
      <w:tr w:rsidR="00A82E37" w:rsidRPr="00A25794" w14:paraId="4F4AF3DA" w14:textId="77777777" w:rsidTr="005202C4">
        <w:trPr>
          <w:cantSplit/>
          <w:trHeight w:val="434"/>
        </w:trPr>
        <w:tc>
          <w:tcPr>
            <w:tcW w:w="8505" w:type="dxa"/>
            <w:gridSpan w:val="2"/>
            <w:tcBorders>
              <w:top w:val="nil"/>
              <w:left w:val="nil"/>
              <w:bottom w:val="nil"/>
              <w:right w:val="nil"/>
            </w:tcBorders>
            <w:shd w:val="clear" w:color="auto" w:fill="FFFFFF" w:themeFill="background1"/>
          </w:tcPr>
          <w:p w14:paraId="4893204D" w14:textId="77864D57" w:rsidR="00A82E37" w:rsidRPr="00A82E37" w:rsidRDefault="00A82E37" w:rsidP="00114209">
            <w:pPr>
              <w:jc w:val="center"/>
              <w:rPr>
                <w:rFonts w:cstheme="minorHAnsi"/>
                <w:b/>
                <w:noProof/>
                <w:sz w:val="28"/>
                <w:szCs w:val="28"/>
              </w:rPr>
            </w:pPr>
            <w:r>
              <w:rPr>
                <w:rFonts w:cstheme="minorHAnsi"/>
                <w:b/>
                <w:noProof/>
                <w:sz w:val="28"/>
                <w:szCs w:val="28"/>
              </w:rPr>
              <w:t>ANDORRA-CEA</w:t>
            </w:r>
          </w:p>
        </w:tc>
      </w:tr>
      <w:tr w:rsidR="0023024A" w:rsidRPr="00A25794" w14:paraId="1142005C" w14:textId="77777777" w:rsidTr="005202C4">
        <w:trPr>
          <w:cantSplit/>
          <w:trHeight w:val="434"/>
        </w:trPr>
        <w:tc>
          <w:tcPr>
            <w:tcW w:w="4252" w:type="dxa"/>
            <w:tcBorders>
              <w:top w:val="nil"/>
              <w:left w:val="nil"/>
              <w:bottom w:val="nil"/>
              <w:right w:val="nil"/>
            </w:tcBorders>
            <w:shd w:val="clear" w:color="auto" w:fill="002060"/>
          </w:tcPr>
          <w:p w14:paraId="536D1E09" w14:textId="4D7DFA23" w:rsidR="001D085A" w:rsidRPr="0023024A" w:rsidRDefault="009F700C" w:rsidP="001D085A">
            <w:pPr>
              <w:pStyle w:val="gmail-m8916055077056361490m9029126742019020091msolistparagraph"/>
              <w:jc w:val="both"/>
              <w:rPr>
                <w:rFonts w:cstheme="minorHAnsi"/>
                <w:b/>
                <w:noProof/>
                <w:color w:val="FBE4D5" w:themeColor="accent2" w:themeTint="33"/>
                <w:sz w:val="28"/>
                <w:szCs w:val="28"/>
              </w:rPr>
            </w:pPr>
            <w:r>
              <w:rPr>
                <w:noProof/>
                <w:color w:val="FFC000" w:themeColor="accent4"/>
              </w:rPr>
              <w:drawing>
                <wp:anchor distT="0" distB="0" distL="114300" distR="114300" simplePos="0" relativeHeight="252195840" behindDoc="0" locked="0" layoutInCell="1" allowOverlap="1" wp14:anchorId="39CA902A" wp14:editId="00140899">
                  <wp:simplePos x="0" y="0"/>
                  <wp:positionH relativeFrom="column">
                    <wp:posOffset>1270</wp:posOffset>
                  </wp:positionH>
                  <wp:positionV relativeFrom="paragraph">
                    <wp:posOffset>52705</wp:posOffset>
                  </wp:positionV>
                  <wp:extent cx="2562860" cy="1708785"/>
                  <wp:effectExtent l="0" t="0" r="8890" b="5715"/>
                  <wp:wrapSquare wrapText="bothSides"/>
                  <wp:docPr id="8" name="Imagen 8" descr="Una montaña con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montaña con nieve&#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2860" cy="1708785"/>
                          </a:xfrm>
                          <a:prstGeom prst="rect">
                            <a:avLst/>
                          </a:prstGeom>
                        </pic:spPr>
                      </pic:pic>
                    </a:graphicData>
                  </a:graphic>
                </wp:anchor>
              </w:drawing>
            </w:r>
            <w:r w:rsidR="00A82E37" w:rsidRPr="00A82E37">
              <w:rPr>
                <w:color w:val="FFF2CC" w:themeColor="accent4" w:themeTint="33"/>
              </w:rPr>
              <w:t>La CEA</w:t>
            </w:r>
            <w:r w:rsidR="00A82E37">
              <w:rPr>
                <w:color w:val="FFF2CC" w:themeColor="accent4" w:themeTint="33"/>
              </w:rPr>
              <w:t xml:space="preserve"> </w:t>
            </w:r>
            <w:r w:rsidR="00A82E37" w:rsidRPr="00A82E37">
              <w:rPr>
                <w:color w:val="FFF2CC" w:themeColor="accent4" w:themeTint="33"/>
              </w:rPr>
              <w:t>ha puesto en marcha su propio mecanismo de compensación de emisiones de CO2 y cada vez son más las empresas asociadas -especialmente del sector turístico- que apuestan por estos mecanismos, para contrarrestar su huella de carbono e incentivar un uso más racional de los recursos.</w:t>
            </w:r>
          </w:p>
        </w:tc>
        <w:tc>
          <w:tcPr>
            <w:tcW w:w="4253" w:type="dxa"/>
            <w:tcBorders>
              <w:top w:val="nil"/>
              <w:left w:val="nil"/>
              <w:bottom w:val="nil"/>
              <w:right w:val="nil"/>
            </w:tcBorders>
            <w:shd w:val="clear" w:color="auto" w:fill="DEEAF6" w:themeFill="accent5" w:themeFillTint="33"/>
          </w:tcPr>
          <w:p w14:paraId="10E73752" w14:textId="59A6BBA6" w:rsidR="0023024A" w:rsidRPr="0023024A" w:rsidRDefault="001D085A" w:rsidP="001D085A">
            <w:pPr>
              <w:pStyle w:val="gmail-m8916055077056361490m9029126742019020091msolistparagraph"/>
              <w:jc w:val="both"/>
              <w:rPr>
                <w:rFonts w:cstheme="minorHAnsi"/>
                <w:b/>
                <w:noProof/>
                <w:color w:val="FBE4D5" w:themeColor="accent2" w:themeTint="33"/>
                <w:sz w:val="28"/>
                <w:szCs w:val="28"/>
              </w:rPr>
            </w:pPr>
            <w:r w:rsidRPr="00EF22E5">
              <w:rPr>
                <w:rFonts w:cstheme="minorHAnsi"/>
                <w:noProof/>
                <w:color w:val="FFFFFF" w:themeColor="background1"/>
                <w:sz w:val="20"/>
                <w:szCs w:val="20"/>
              </w:rPr>
              <mc:AlternateContent>
                <mc:Choice Requires="wps">
                  <w:drawing>
                    <wp:anchor distT="0" distB="0" distL="114300" distR="114300" simplePos="0" relativeHeight="252198912" behindDoc="0" locked="0" layoutInCell="1" allowOverlap="1" wp14:anchorId="4F43F55E" wp14:editId="7056D032">
                      <wp:simplePos x="0" y="0"/>
                      <wp:positionH relativeFrom="column">
                        <wp:posOffset>436880</wp:posOffset>
                      </wp:positionH>
                      <wp:positionV relativeFrom="paragraph">
                        <wp:posOffset>2985770</wp:posOffset>
                      </wp:positionV>
                      <wp:extent cx="1790700" cy="203200"/>
                      <wp:effectExtent l="0" t="0" r="19050" b="25400"/>
                      <wp:wrapSquare wrapText="bothSides"/>
                      <wp:docPr id="21" name="Rectángulo: esquinas redondeadas 21">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3200"/>
                              </a:xfrm>
                              <a:prstGeom prst="roundRect">
                                <a:avLst>
                                  <a:gd name="adj" fmla="val 0"/>
                                </a:avLst>
                              </a:prstGeom>
                              <a:solidFill>
                                <a:srgbClr val="002060"/>
                              </a:solidFill>
                              <a:ln w="7620">
                                <a:solidFill>
                                  <a:srgbClr val="FFFFFF"/>
                                </a:solidFill>
                                <a:round/>
                                <a:headEnd/>
                                <a:tailEnd/>
                              </a:ln>
                            </wps:spPr>
                            <wps:txbx>
                              <w:txbxContent>
                                <w:p w14:paraId="375EBB08" w14:textId="364D77B2" w:rsidR="00C97BA3" w:rsidRPr="00217110" w:rsidRDefault="00C97BA3" w:rsidP="00C97BA3">
                                  <w:pPr>
                                    <w:jc w:val="center"/>
                                    <w:rPr>
                                      <w:rFonts w:ascii="Georgia" w:hAnsi="Georgia"/>
                                      <w:b/>
                                      <w:bCs/>
                                      <w:sz w:val="18"/>
                                      <w:szCs w:val="18"/>
                                    </w:rPr>
                                  </w:pPr>
                                  <w:r w:rsidRPr="00217110">
                                    <w:rPr>
                                      <w:rFonts w:ascii="Georgia" w:hAnsi="Georgia"/>
                                      <w:b/>
                                      <w:bCs/>
                                      <w:sz w:val="18"/>
                                      <w:szCs w:val="18"/>
                                    </w:rPr>
                                    <w:t>Conocer iniciativas</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43F55E" id="Rectángulo: esquinas redondeadas 21" o:spid="_x0000_s1026" href="https://www.youtube.com/watch?v=V5VZRnjA4zA" style="position:absolute;left:0;text-align:left;margin-left:34.4pt;margin-top:235.1pt;width:141pt;height:1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" o:button="t" fillcolor="#002060" strokecolor="white" strokeweight=".6pt">
                      <v:fill o:detectmouseclick="t"/>
                      <v:textbox inset="9pt,3pt,9pt,3pt">
                        <w:txbxContent>
                          <w:p w14:paraId="375EBB08" w14:textId="364D77B2" w:rsidR="00C97BA3" w:rsidRPr="00217110" w:rsidRDefault="00C97BA3" w:rsidP="00C97BA3">
                            <w:pPr>
                              <w:jc w:val="center"/>
                              <w:rPr>
                                <w:rFonts w:ascii="Georgia" w:hAnsi="Georgia"/>
                                <w:b/>
                                <w:bCs/>
                                <w:sz w:val="18"/>
                                <w:szCs w:val="18"/>
                              </w:rPr>
                            </w:pPr>
                            <w:r w:rsidRPr="00217110">
                              <w:rPr>
                                <w:rFonts w:ascii="Georgia" w:hAnsi="Georgia"/>
                                <w:b/>
                                <w:bCs/>
                                <w:sz w:val="18"/>
                                <w:szCs w:val="18"/>
                              </w:rPr>
                              <w:t>Conocer iniciativas</w:t>
                            </w:r>
                          </w:p>
                        </w:txbxContent>
                      </v:textbox>
                      <w10:wrap type="square"/>
                    </v:roundrect>
                  </w:pict>
                </mc:Fallback>
              </mc:AlternateContent>
            </w:r>
            <w:r>
              <w:rPr>
                <w:rFonts w:cstheme="minorHAnsi"/>
                <w:b/>
                <w:noProof/>
                <w:color w:val="ED7D31" w:themeColor="accent2"/>
                <w:sz w:val="28"/>
                <w:szCs w:val="28"/>
              </w:rPr>
              <w:drawing>
                <wp:anchor distT="0" distB="0" distL="114300" distR="114300" simplePos="0" relativeHeight="252196864" behindDoc="0" locked="0" layoutInCell="1" allowOverlap="1" wp14:anchorId="427960EC" wp14:editId="2F711B7F">
                  <wp:simplePos x="0" y="0"/>
                  <wp:positionH relativeFrom="column">
                    <wp:posOffset>-6350</wp:posOffset>
                  </wp:positionH>
                  <wp:positionV relativeFrom="paragraph">
                    <wp:posOffset>967105</wp:posOffset>
                  </wp:positionV>
                  <wp:extent cx="2563495" cy="1922780"/>
                  <wp:effectExtent l="0" t="0" r="8255" b="1270"/>
                  <wp:wrapSquare wrapText="bothSides"/>
                  <wp:docPr id="9" name="Imagen 9" descr="Imagen que contiene exterior, naturaleza, montaña, ro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exterior, naturaleza, montaña, roc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3495" cy="1922780"/>
                          </a:xfrm>
                          <a:prstGeom prst="rect">
                            <a:avLst/>
                          </a:prstGeom>
                        </pic:spPr>
                      </pic:pic>
                    </a:graphicData>
                  </a:graphic>
                </wp:anchor>
              </w:drawing>
            </w:r>
            <w:r>
              <w:t>Se ha puesto en marcha</w:t>
            </w:r>
            <w:r w:rsidR="00A82E37" w:rsidRPr="009F700C">
              <w:t xml:space="preserve"> una </w:t>
            </w:r>
            <w:proofErr w:type="gramStart"/>
            <w:r w:rsidR="00A82E37" w:rsidRPr="009F700C">
              <w:t>app</w:t>
            </w:r>
            <w:proofErr w:type="gramEnd"/>
            <w:r w:rsidR="00A82E37" w:rsidRPr="009F700C">
              <w:t xml:space="preserve"> llamada </w:t>
            </w:r>
            <w:hyperlink r:id="rId17" w:history="1">
              <w:proofErr w:type="spellStart"/>
              <w:r w:rsidR="00A82E37" w:rsidRPr="001D085A">
                <w:rPr>
                  <w:rStyle w:val="Hipervnculo"/>
                </w:rPr>
                <w:t>Parla'app</w:t>
              </w:r>
              <w:proofErr w:type="spellEnd"/>
            </w:hyperlink>
            <w:r>
              <w:t xml:space="preserve">, </w:t>
            </w:r>
            <w:r w:rsidR="00A82E37" w:rsidRPr="009F700C">
              <w:t>destinada a facilitar el conocimiento de los puntos de mayor interés turísticos del país a personas con diversidad funcional y/o cognitiva.</w:t>
            </w:r>
          </w:p>
        </w:tc>
      </w:tr>
      <w:tr w:rsidR="00C15E32" w:rsidRPr="00A25794" w14:paraId="600B7277" w14:textId="77777777" w:rsidTr="005202C4">
        <w:trPr>
          <w:cantSplit/>
          <w:trHeight w:val="434"/>
        </w:trPr>
        <w:tc>
          <w:tcPr>
            <w:tcW w:w="8505" w:type="dxa"/>
            <w:gridSpan w:val="2"/>
            <w:tcBorders>
              <w:top w:val="nil"/>
              <w:left w:val="nil"/>
              <w:bottom w:val="nil"/>
              <w:right w:val="nil"/>
            </w:tcBorders>
            <w:shd w:val="clear" w:color="auto" w:fill="FFFFFF" w:themeFill="background1"/>
          </w:tcPr>
          <w:p w14:paraId="1E9F4AF6" w14:textId="77777777" w:rsidR="00C15E32" w:rsidRDefault="00C15E32" w:rsidP="00217110">
            <w:pPr>
              <w:pStyle w:val="gmail-m8916055077056361490m9029126742019020091msolistparagraph"/>
              <w:jc w:val="center"/>
              <w:rPr>
                <w:rFonts w:cstheme="minorHAnsi"/>
                <w:b/>
                <w:noProof/>
                <w:sz w:val="28"/>
                <w:szCs w:val="28"/>
              </w:rPr>
            </w:pPr>
          </w:p>
        </w:tc>
      </w:tr>
      <w:tr w:rsidR="00053B95" w:rsidRPr="00A25794" w14:paraId="3483AC63" w14:textId="77777777" w:rsidTr="005202C4">
        <w:trPr>
          <w:cantSplit/>
          <w:trHeight w:val="434"/>
        </w:trPr>
        <w:tc>
          <w:tcPr>
            <w:tcW w:w="8505" w:type="dxa"/>
            <w:gridSpan w:val="2"/>
            <w:tcBorders>
              <w:top w:val="nil"/>
              <w:left w:val="nil"/>
              <w:bottom w:val="nil"/>
              <w:right w:val="nil"/>
            </w:tcBorders>
            <w:shd w:val="clear" w:color="auto" w:fill="FFFFFF" w:themeFill="background1"/>
          </w:tcPr>
          <w:p w14:paraId="16256AEC" w14:textId="28E673D2" w:rsidR="00053B95" w:rsidRDefault="00053B95" w:rsidP="00217110">
            <w:pPr>
              <w:pStyle w:val="gmail-m8916055077056361490m9029126742019020091msolistparagraph"/>
              <w:jc w:val="center"/>
              <w:rPr>
                <w:rFonts w:cstheme="minorHAnsi"/>
                <w:b/>
                <w:noProof/>
                <w:sz w:val="28"/>
                <w:szCs w:val="28"/>
              </w:rPr>
            </w:pPr>
            <w:r>
              <w:rPr>
                <w:rFonts w:cstheme="minorHAnsi"/>
                <w:b/>
                <w:noProof/>
                <w:sz w:val="28"/>
                <w:szCs w:val="28"/>
              </w:rPr>
              <w:t>ECUADOR-CIP</w:t>
            </w:r>
          </w:p>
        </w:tc>
      </w:tr>
      <w:tr w:rsidR="00053B95" w:rsidRPr="00A25794" w14:paraId="2AB7A4D7" w14:textId="77777777" w:rsidTr="005202C4">
        <w:trPr>
          <w:cantSplit/>
          <w:trHeight w:val="434"/>
        </w:trPr>
        <w:tc>
          <w:tcPr>
            <w:tcW w:w="4252" w:type="dxa"/>
            <w:tcBorders>
              <w:top w:val="nil"/>
              <w:left w:val="nil"/>
              <w:bottom w:val="nil"/>
              <w:right w:val="nil"/>
            </w:tcBorders>
            <w:shd w:val="clear" w:color="auto" w:fill="FFC000" w:themeFill="accent4"/>
          </w:tcPr>
          <w:p w14:paraId="37963D23" w14:textId="6FDE658F" w:rsidR="00053B95" w:rsidRDefault="008C42DF" w:rsidP="00217110">
            <w:pPr>
              <w:pStyle w:val="gmail-m8916055077056361490m9029126742019020091msolistparagraph"/>
              <w:jc w:val="center"/>
            </w:pPr>
            <w:r>
              <w:rPr>
                <w:rFonts w:cstheme="minorHAnsi"/>
                <w:b/>
                <w:noProof/>
                <w:sz w:val="28"/>
                <w:szCs w:val="28"/>
              </w:rPr>
              <w:lastRenderedPageBreak/>
              <w:drawing>
                <wp:anchor distT="0" distB="0" distL="114300" distR="114300" simplePos="0" relativeHeight="252212224" behindDoc="0" locked="0" layoutInCell="1" allowOverlap="1" wp14:anchorId="1F73FE37" wp14:editId="7B1F6B4F">
                  <wp:simplePos x="0" y="0"/>
                  <wp:positionH relativeFrom="column">
                    <wp:posOffset>-11430</wp:posOffset>
                  </wp:positionH>
                  <wp:positionV relativeFrom="paragraph">
                    <wp:posOffset>963930</wp:posOffset>
                  </wp:positionV>
                  <wp:extent cx="2562860" cy="1949450"/>
                  <wp:effectExtent l="0" t="0" r="8890" b="0"/>
                  <wp:wrapSquare wrapText="bothSides"/>
                  <wp:docPr id="20" name="Imagen 20" descr="Una tortuga en la are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a tortuga en la arena&#10;&#10;Descripción generada automáticamente"/>
                          <pic:cNvPicPr/>
                        </pic:nvPicPr>
                        <pic:blipFill rotWithShape="1">
                          <a:blip r:embed="rId18" cstate="print">
                            <a:extLst>
                              <a:ext uri="{28A0092B-C50C-407E-A947-70E740481C1C}">
                                <a14:useLocalDpi xmlns:a14="http://schemas.microsoft.com/office/drawing/2010/main" val="0"/>
                              </a:ext>
                            </a:extLst>
                          </a:blip>
                          <a:srcRect t="26264" b="13563"/>
                          <a:stretch/>
                        </pic:blipFill>
                        <pic:spPr bwMode="auto">
                          <a:xfrm>
                            <a:off x="0" y="0"/>
                            <a:ext cx="2562860" cy="1949450"/>
                          </a:xfrm>
                          <a:prstGeom prst="rect">
                            <a:avLst/>
                          </a:prstGeom>
                          <a:ln>
                            <a:noFill/>
                          </a:ln>
                          <a:extLst>
                            <a:ext uri="{53640926-AAD7-44D8-BBD7-CCE9431645EC}">
                              <a14:shadowObscured xmlns:a14="http://schemas.microsoft.com/office/drawing/2010/main"/>
                            </a:ext>
                          </a:extLst>
                        </pic:spPr>
                      </pic:pic>
                    </a:graphicData>
                  </a:graphic>
                </wp:anchor>
              </w:drawing>
            </w:r>
            <w:r w:rsidR="00053B95" w:rsidRPr="0092683C">
              <w:t xml:space="preserve">Los diferentes foros de promoción que el </w:t>
            </w:r>
            <w:proofErr w:type="spellStart"/>
            <w:r w:rsidR="00053B95" w:rsidRPr="0092683C">
              <w:t>MiTur</w:t>
            </w:r>
            <w:proofErr w:type="spellEnd"/>
            <w:r w:rsidR="00053B95" w:rsidRPr="0092683C">
              <w:t xml:space="preserve"> tenga en el 2022-2025 deberán seguir incorporando el mensaje de sostenibilidad, e ir modulando el mensaje en base a los avances que se vayan dando en la industria.</w:t>
            </w:r>
          </w:p>
          <w:p w14:paraId="5E1F38B4" w14:textId="00A25D35" w:rsidR="0092683C" w:rsidRDefault="0092683C" w:rsidP="00217110">
            <w:pPr>
              <w:pStyle w:val="gmail-m8916055077056361490m9029126742019020091msolistparagraph"/>
              <w:jc w:val="center"/>
              <w:rPr>
                <w:rFonts w:cstheme="minorHAnsi"/>
                <w:b/>
                <w:noProof/>
                <w:sz w:val="28"/>
                <w:szCs w:val="28"/>
              </w:rPr>
            </w:pPr>
          </w:p>
        </w:tc>
        <w:tc>
          <w:tcPr>
            <w:tcW w:w="4253" w:type="dxa"/>
            <w:tcBorders>
              <w:top w:val="nil"/>
              <w:left w:val="nil"/>
              <w:bottom w:val="nil"/>
              <w:right w:val="nil"/>
            </w:tcBorders>
            <w:shd w:val="clear" w:color="auto" w:fill="FFF2CC" w:themeFill="accent4" w:themeFillTint="33"/>
          </w:tcPr>
          <w:p w14:paraId="5BFFD5A3" w14:textId="7CBB5813" w:rsidR="005265C5" w:rsidRDefault="005265C5" w:rsidP="005265C5">
            <w:pPr>
              <w:pStyle w:val="gmail-m8916055077056361490m9029126742019020091msolistparagraph"/>
              <w:jc w:val="center"/>
            </w:pPr>
            <w:r w:rsidRPr="00EF22E5">
              <w:rPr>
                <w:rFonts w:cstheme="minorHAnsi"/>
                <w:noProof/>
                <w:color w:val="FFFFFF" w:themeColor="background1"/>
                <w:sz w:val="20"/>
                <w:szCs w:val="20"/>
              </w:rPr>
              <mc:AlternateContent>
                <mc:Choice Requires="wps">
                  <w:drawing>
                    <wp:anchor distT="0" distB="0" distL="114300" distR="114300" simplePos="0" relativeHeight="252217344" behindDoc="0" locked="0" layoutInCell="1" allowOverlap="1" wp14:anchorId="201EB091" wp14:editId="2CC048D1">
                      <wp:simplePos x="0" y="0"/>
                      <wp:positionH relativeFrom="column">
                        <wp:posOffset>474980</wp:posOffset>
                      </wp:positionH>
                      <wp:positionV relativeFrom="paragraph">
                        <wp:posOffset>2705100</wp:posOffset>
                      </wp:positionV>
                      <wp:extent cx="1790700" cy="203200"/>
                      <wp:effectExtent l="0" t="0" r="19050" b="25400"/>
                      <wp:wrapSquare wrapText="bothSides"/>
                      <wp:docPr id="24" name="Rectángulo: esquinas redondeadas 2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3200"/>
                              </a:xfrm>
                              <a:prstGeom prst="roundRect">
                                <a:avLst>
                                  <a:gd name="adj" fmla="val 0"/>
                                </a:avLst>
                              </a:prstGeom>
                              <a:solidFill>
                                <a:schemeClr val="accent4"/>
                              </a:solidFill>
                              <a:ln w="7620">
                                <a:solidFill>
                                  <a:srgbClr val="FFFFFF"/>
                                </a:solidFill>
                                <a:round/>
                                <a:headEnd/>
                                <a:tailEnd/>
                              </a:ln>
                            </wps:spPr>
                            <wps:txbx>
                              <w:txbxContent>
                                <w:p w14:paraId="00B3BC24" w14:textId="77777777" w:rsidR="005265C5" w:rsidRPr="00217110" w:rsidRDefault="005265C5" w:rsidP="005265C5">
                                  <w:pPr>
                                    <w:jc w:val="center"/>
                                    <w:rPr>
                                      <w:rFonts w:ascii="Georgia" w:hAnsi="Georgia"/>
                                      <w:b/>
                                      <w:bCs/>
                                      <w:sz w:val="18"/>
                                      <w:szCs w:val="18"/>
                                    </w:rPr>
                                  </w:pPr>
                                  <w:r w:rsidRPr="00217110">
                                    <w:rPr>
                                      <w:rFonts w:ascii="Georgia" w:hAnsi="Georgia"/>
                                      <w:b/>
                                      <w:bCs/>
                                      <w:sz w:val="18"/>
                                      <w:szCs w:val="18"/>
                                    </w:rPr>
                                    <w:t>Conocer iniciativas</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1EB091" id="Rectángulo: esquinas redondeadas 24" o:spid="_x0000_s1027" href="https://www.youtube.com/watch?v=V5VZRnjA4zA" style="position:absolute;left:0;text-align:left;margin-left:37.4pt;margin-top:213pt;width:141pt;height:16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" o:button="t" fillcolor="#ffc000 [3207]" strokecolor="white" strokeweight=".6pt">
                      <v:fill o:detectmouseclick="t"/>
                      <v:textbox inset="9pt,3pt,9pt,3pt">
                        <w:txbxContent>
                          <w:p w14:paraId="00B3BC24" w14:textId="77777777" w:rsidR="005265C5" w:rsidRPr="00217110" w:rsidRDefault="005265C5" w:rsidP="005265C5">
                            <w:pPr>
                              <w:jc w:val="center"/>
                              <w:rPr>
                                <w:rFonts w:ascii="Georgia" w:hAnsi="Georgia"/>
                                <w:b/>
                                <w:bCs/>
                                <w:sz w:val="18"/>
                                <w:szCs w:val="18"/>
                              </w:rPr>
                            </w:pPr>
                            <w:r w:rsidRPr="00217110">
                              <w:rPr>
                                <w:rFonts w:ascii="Georgia" w:hAnsi="Georgia"/>
                                <w:b/>
                                <w:bCs/>
                                <w:sz w:val="18"/>
                                <w:szCs w:val="18"/>
                              </w:rPr>
                              <w:t>Conocer iniciativas</w:t>
                            </w:r>
                          </w:p>
                        </w:txbxContent>
                      </v:textbox>
                      <w10:wrap type="square"/>
                    </v:roundrect>
                  </w:pict>
                </mc:Fallback>
              </mc:AlternateContent>
            </w:r>
            <w:r w:rsidR="008C42DF">
              <w:rPr>
                <w:noProof/>
              </w:rPr>
              <w:drawing>
                <wp:anchor distT="0" distB="0" distL="114300" distR="114300" simplePos="0" relativeHeight="252215296" behindDoc="0" locked="0" layoutInCell="1" allowOverlap="1" wp14:anchorId="5F759E7F" wp14:editId="40045EE8">
                  <wp:simplePos x="0" y="0"/>
                  <wp:positionH relativeFrom="column">
                    <wp:posOffset>0</wp:posOffset>
                  </wp:positionH>
                  <wp:positionV relativeFrom="paragraph">
                    <wp:posOffset>87630</wp:posOffset>
                  </wp:positionV>
                  <wp:extent cx="2563495" cy="1524000"/>
                  <wp:effectExtent l="0" t="0" r="8255" b="0"/>
                  <wp:wrapSquare wrapText="bothSides"/>
                  <wp:docPr id="23" name="Imagen 23" descr="Isla en medio d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sla en medio del agua&#10;&#10;Descripción generada automáticamente"/>
                          <pic:cNvPicPr/>
                        </pic:nvPicPr>
                        <pic:blipFill rotWithShape="1">
                          <a:blip r:embed="rId19" cstate="print">
                            <a:extLst>
                              <a:ext uri="{28A0092B-C50C-407E-A947-70E740481C1C}">
                                <a14:useLocalDpi xmlns:a14="http://schemas.microsoft.com/office/drawing/2010/main" val="0"/>
                              </a:ext>
                            </a:extLst>
                          </a:blip>
                          <a:srcRect b="23382"/>
                          <a:stretch/>
                        </pic:blipFill>
                        <pic:spPr bwMode="auto">
                          <a:xfrm>
                            <a:off x="0" y="0"/>
                            <a:ext cx="2563495" cy="152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2683C" w:rsidRPr="0092683C">
              <w:t>Cada vez se encuentran más facilidades para generar accesibilidad, incluyendo zonas de estacionamiento, señalización específica, lecturas Braille, dispositivos auditivos para transeúntes, rampas, ascensores especiales, pasamanos adecuados, etc.</w:t>
            </w:r>
          </w:p>
          <w:p w14:paraId="18B6751D" w14:textId="5994F17C" w:rsidR="008C42DF" w:rsidRDefault="008C42DF" w:rsidP="00217110">
            <w:pPr>
              <w:pStyle w:val="gmail-m8916055077056361490m9029126742019020091msolistparagraph"/>
              <w:jc w:val="center"/>
              <w:rPr>
                <w:rFonts w:cstheme="minorHAnsi"/>
                <w:b/>
                <w:noProof/>
                <w:sz w:val="28"/>
                <w:szCs w:val="28"/>
              </w:rPr>
            </w:pPr>
          </w:p>
        </w:tc>
      </w:tr>
      <w:tr w:rsidR="00FF4872" w:rsidRPr="00A25794" w14:paraId="3A92D61C" w14:textId="77777777" w:rsidTr="005202C4">
        <w:trPr>
          <w:cantSplit/>
          <w:trHeight w:val="434"/>
        </w:trPr>
        <w:tc>
          <w:tcPr>
            <w:tcW w:w="8505" w:type="dxa"/>
            <w:gridSpan w:val="2"/>
            <w:tcBorders>
              <w:top w:val="nil"/>
              <w:left w:val="nil"/>
              <w:bottom w:val="nil"/>
              <w:right w:val="nil"/>
            </w:tcBorders>
            <w:shd w:val="clear" w:color="auto" w:fill="FFFFFF" w:themeFill="background1"/>
          </w:tcPr>
          <w:p w14:paraId="7BEFD387" w14:textId="556ABAB6" w:rsidR="00FF4872" w:rsidRDefault="00FF4872" w:rsidP="00217110">
            <w:pPr>
              <w:pStyle w:val="gmail-m8916055077056361490m9029126742019020091msolistparagraph"/>
              <w:jc w:val="center"/>
              <w:rPr>
                <w:rFonts w:cstheme="minorHAnsi"/>
                <w:b/>
                <w:noProof/>
                <w:sz w:val="28"/>
                <w:szCs w:val="28"/>
              </w:rPr>
            </w:pPr>
            <w:r>
              <w:rPr>
                <w:rFonts w:cstheme="minorHAnsi"/>
                <w:b/>
                <w:noProof/>
                <w:sz w:val="28"/>
                <w:szCs w:val="28"/>
              </w:rPr>
              <w:t>ESPAÑA-CEOE</w:t>
            </w:r>
          </w:p>
        </w:tc>
      </w:tr>
      <w:tr w:rsidR="00FF4872" w:rsidRPr="00A25794" w14:paraId="19B814C4" w14:textId="77777777" w:rsidTr="005202C4">
        <w:trPr>
          <w:cantSplit/>
          <w:trHeight w:val="434"/>
        </w:trPr>
        <w:tc>
          <w:tcPr>
            <w:tcW w:w="4252" w:type="dxa"/>
            <w:tcBorders>
              <w:top w:val="nil"/>
              <w:left w:val="nil"/>
              <w:bottom w:val="nil"/>
              <w:right w:val="nil"/>
            </w:tcBorders>
            <w:shd w:val="clear" w:color="auto" w:fill="F7CAAC" w:themeFill="accent2" w:themeFillTint="66"/>
          </w:tcPr>
          <w:p w14:paraId="0E3BE69C" w14:textId="3060A782" w:rsidR="00FF4872" w:rsidRDefault="004F6859" w:rsidP="00217110">
            <w:pPr>
              <w:pStyle w:val="gmail-m8916055077056361490m9029126742019020091msolistparagraph"/>
              <w:jc w:val="center"/>
              <w:rPr>
                <w:rFonts w:eastAsia="Times New Roman"/>
              </w:rPr>
            </w:pPr>
            <w:r w:rsidRPr="00EF22E5">
              <w:rPr>
                <w:rFonts w:cstheme="minorHAnsi"/>
                <w:noProof/>
                <w:color w:val="FFFFFF" w:themeColor="background1"/>
                <w:sz w:val="20"/>
                <w:szCs w:val="20"/>
              </w:rPr>
              <mc:AlternateContent>
                <mc:Choice Requires="wps">
                  <w:drawing>
                    <wp:anchor distT="0" distB="0" distL="114300" distR="114300" simplePos="0" relativeHeight="252209152" behindDoc="0" locked="0" layoutInCell="1" allowOverlap="1" wp14:anchorId="31E624BE" wp14:editId="75613E37">
                      <wp:simplePos x="0" y="0"/>
                      <wp:positionH relativeFrom="column">
                        <wp:posOffset>431800</wp:posOffset>
                      </wp:positionH>
                      <wp:positionV relativeFrom="paragraph">
                        <wp:posOffset>2316480</wp:posOffset>
                      </wp:positionV>
                      <wp:extent cx="1790700" cy="203200"/>
                      <wp:effectExtent l="0" t="0" r="19050" b="25400"/>
                      <wp:wrapSquare wrapText="bothSides"/>
                      <wp:docPr id="18" name="Rectángulo: esquinas redondeadas 18">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3200"/>
                              </a:xfrm>
                              <a:prstGeom prst="roundRect">
                                <a:avLst>
                                  <a:gd name="adj" fmla="val 0"/>
                                </a:avLst>
                              </a:prstGeom>
                              <a:solidFill>
                                <a:srgbClr val="C00000"/>
                              </a:solidFill>
                              <a:ln w="7620">
                                <a:solidFill>
                                  <a:srgbClr val="FFFFFF"/>
                                </a:solidFill>
                                <a:round/>
                                <a:headEnd/>
                                <a:tailEnd/>
                              </a:ln>
                            </wps:spPr>
                            <wps:txbx>
                              <w:txbxContent>
                                <w:p w14:paraId="6B61D256" w14:textId="77777777" w:rsidR="004F6859" w:rsidRPr="00217110" w:rsidRDefault="004F6859" w:rsidP="004F6859">
                                  <w:pPr>
                                    <w:jc w:val="center"/>
                                    <w:rPr>
                                      <w:rFonts w:ascii="Georgia" w:hAnsi="Georgia"/>
                                      <w:b/>
                                      <w:bCs/>
                                      <w:sz w:val="18"/>
                                      <w:szCs w:val="18"/>
                                    </w:rPr>
                                  </w:pPr>
                                  <w:r w:rsidRPr="00217110">
                                    <w:rPr>
                                      <w:rFonts w:ascii="Georgia" w:hAnsi="Georgia"/>
                                      <w:b/>
                                      <w:bCs/>
                                      <w:sz w:val="18"/>
                                      <w:szCs w:val="18"/>
                                    </w:rPr>
                                    <w:t>Conocer iniciativas</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E624BE" id="Rectángulo: esquinas redondeadas 18" o:spid="_x0000_s1028" href="https://www.youtube.com/watch?v=V5VZRnjA4zA" style="position:absolute;left:0;text-align:left;margin-left:34pt;margin-top:182.4pt;width:141pt;height:1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" o:button="t" fillcolor="#c00000" strokecolor="white" strokeweight=".6pt">
                      <v:fill o:detectmouseclick="t"/>
                      <v:textbox inset="9pt,3pt,9pt,3pt">
                        <w:txbxContent>
                          <w:p w14:paraId="6B61D256" w14:textId="77777777" w:rsidR="004F6859" w:rsidRPr="00217110" w:rsidRDefault="004F6859" w:rsidP="004F6859">
                            <w:pPr>
                              <w:jc w:val="center"/>
                              <w:rPr>
                                <w:rFonts w:ascii="Georgia" w:hAnsi="Georgia"/>
                                <w:b/>
                                <w:bCs/>
                                <w:sz w:val="18"/>
                                <w:szCs w:val="18"/>
                              </w:rPr>
                            </w:pPr>
                            <w:r w:rsidRPr="00217110">
                              <w:rPr>
                                <w:rFonts w:ascii="Georgia" w:hAnsi="Georgia"/>
                                <w:b/>
                                <w:bCs/>
                                <w:sz w:val="18"/>
                                <w:szCs w:val="18"/>
                              </w:rPr>
                              <w:t>Conocer iniciativas</w:t>
                            </w:r>
                          </w:p>
                        </w:txbxContent>
                      </v:textbox>
                      <w10:wrap type="square"/>
                    </v:roundrect>
                  </w:pict>
                </mc:Fallback>
              </mc:AlternateContent>
            </w:r>
            <w:r>
              <w:rPr>
                <w:rFonts w:eastAsia="Times New Roman"/>
                <w:noProof/>
              </w:rPr>
              <w:drawing>
                <wp:anchor distT="0" distB="0" distL="114300" distR="114300" simplePos="0" relativeHeight="252207104" behindDoc="0" locked="0" layoutInCell="1" allowOverlap="1" wp14:anchorId="0DBAFE24" wp14:editId="7EBC6108">
                  <wp:simplePos x="0" y="0"/>
                  <wp:positionH relativeFrom="column">
                    <wp:posOffset>-59055</wp:posOffset>
                  </wp:positionH>
                  <wp:positionV relativeFrom="paragraph">
                    <wp:posOffset>13970</wp:posOffset>
                  </wp:positionV>
                  <wp:extent cx="2665095" cy="1231900"/>
                  <wp:effectExtent l="0" t="0" r="1905" b="6350"/>
                  <wp:wrapSquare wrapText="bothSides"/>
                  <wp:docPr id="16" name="Imagen 16" descr="Vista de una ciudad en un cast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Vista de una ciudad en un castillo&#10;&#10;Descripción generada automáticamente"/>
                          <pic:cNvPicPr/>
                        </pic:nvPicPr>
                        <pic:blipFill rotWithShape="1">
                          <a:blip r:embed="rId20" cstate="print">
                            <a:extLst>
                              <a:ext uri="{28A0092B-C50C-407E-A947-70E740481C1C}">
                                <a14:useLocalDpi xmlns:a14="http://schemas.microsoft.com/office/drawing/2010/main" val="0"/>
                              </a:ext>
                            </a:extLst>
                          </a:blip>
                          <a:srcRect l="3333" r="4844"/>
                          <a:stretch/>
                        </pic:blipFill>
                        <pic:spPr bwMode="auto">
                          <a:xfrm>
                            <a:off x="0" y="0"/>
                            <a:ext cx="2665095"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161A">
              <w:rPr>
                <w:rFonts w:cstheme="minorHAnsi"/>
                <w:noProof/>
                <w:sz w:val="20"/>
                <w:szCs w:val="20"/>
              </w:rPr>
              <w:t>La</w:t>
            </w:r>
            <w:r w:rsidR="00BE602C">
              <w:rPr>
                <w:rFonts w:eastAsia="Times New Roman"/>
              </w:rPr>
              <w:t xml:space="preserve"> mayor fortaleza de España está en su cultura,</w:t>
            </w:r>
            <w:r w:rsidR="00DD2864">
              <w:rPr>
                <w:rFonts w:eastAsia="Times New Roman"/>
              </w:rPr>
              <w:t xml:space="preserve"> </w:t>
            </w:r>
            <w:r w:rsidR="00BE602C">
              <w:rPr>
                <w:rFonts w:eastAsia="Times New Roman"/>
              </w:rPr>
              <w:t>en su gente, en sus emprendedores, en sus empresarios y en toda la sociedad civil que defienden la diversidad y la inclusividad a todos los niveles.</w:t>
            </w:r>
          </w:p>
          <w:p w14:paraId="0527223C" w14:textId="44886AE0" w:rsidR="00E754AA" w:rsidRDefault="00E754AA" w:rsidP="00217110">
            <w:pPr>
              <w:pStyle w:val="gmail-m8916055077056361490m9029126742019020091msolistparagraph"/>
              <w:jc w:val="center"/>
              <w:rPr>
                <w:rFonts w:cstheme="minorHAnsi"/>
                <w:b/>
                <w:noProof/>
                <w:sz w:val="28"/>
                <w:szCs w:val="28"/>
              </w:rPr>
            </w:pPr>
          </w:p>
        </w:tc>
        <w:tc>
          <w:tcPr>
            <w:tcW w:w="4253" w:type="dxa"/>
            <w:tcBorders>
              <w:top w:val="nil"/>
              <w:left w:val="nil"/>
              <w:bottom w:val="nil"/>
              <w:right w:val="nil"/>
            </w:tcBorders>
            <w:shd w:val="clear" w:color="auto" w:fill="C00000"/>
          </w:tcPr>
          <w:p w14:paraId="3E74C0D5" w14:textId="77777777" w:rsidR="00FF4872" w:rsidRDefault="00DD2864" w:rsidP="00217110">
            <w:pPr>
              <w:pStyle w:val="gmail-m8916055077056361490m9029126742019020091msolistparagraph"/>
              <w:jc w:val="center"/>
            </w:pPr>
            <w:r>
              <w:t>La visión holística de CEOE, en materia de sostenibilidad, hace que los programas sean desarrollados a través de las 27 comisiones de trabajo que existen en la organización.</w:t>
            </w:r>
          </w:p>
          <w:p w14:paraId="0FC1D293" w14:textId="1B520366" w:rsidR="004F6859" w:rsidRDefault="004F6859" w:rsidP="00217110">
            <w:pPr>
              <w:pStyle w:val="gmail-m8916055077056361490m9029126742019020091msolistparagraph"/>
              <w:jc w:val="center"/>
              <w:rPr>
                <w:rFonts w:cstheme="minorHAnsi"/>
                <w:b/>
                <w:noProof/>
                <w:sz w:val="28"/>
                <w:szCs w:val="28"/>
              </w:rPr>
            </w:pPr>
            <w:r>
              <w:rPr>
                <w:rFonts w:cstheme="minorHAnsi"/>
                <w:b/>
                <w:noProof/>
                <w:sz w:val="28"/>
                <w:szCs w:val="28"/>
              </w:rPr>
              <w:drawing>
                <wp:inline distT="0" distB="0" distL="0" distR="0" wp14:anchorId="345912C8" wp14:editId="5F3CEEFB">
                  <wp:extent cx="2563495" cy="1708785"/>
                  <wp:effectExtent l="0" t="0" r="8255" b="5715"/>
                  <wp:docPr id="17" name="Imagen 17" descr="Tren pasando por un puente junto a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ren pasando por un puente junto a una montaña&#10;&#10;Descripción generada automáticamente con confianza med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p>
        </w:tc>
      </w:tr>
      <w:tr w:rsidR="00217110" w:rsidRPr="00A25794" w14:paraId="7C396519" w14:textId="77777777" w:rsidTr="005202C4">
        <w:trPr>
          <w:cantSplit/>
          <w:trHeight w:val="434"/>
        </w:trPr>
        <w:tc>
          <w:tcPr>
            <w:tcW w:w="8505" w:type="dxa"/>
            <w:gridSpan w:val="2"/>
            <w:tcBorders>
              <w:top w:val="nil"/>
              <w:left w:val="nil"/>
              <w:bottom w:val="nil"/>
              <w:right w:val="nil"/>
            </w:tcBorders>
            <w:shd w:val="clear" w:color="auto" w:fill="FFFFFF" w:themeFill="background1"/>
          </w:tcPr>
          <w:p w14:paraId="793EE08C" w14:textId="5604E4C1" w:rsidR="00217110" w:rsidRDefault="00217110" w:rsidP="00217110">
            <w:pPr>
              <w:pStyle w:val="gmail-m8916055077056361490m9029126742019020091msolistparagraph"/>
              <w:jc w:val="center"/>
              <w:rPr>
                <w:rFonts w:cstheme="minorHAnsi"/>
                <w:b/>
                <w:noProof/>
                <w:color w:val="ED7D31" w:themeColor="accent2"/>
                <w:sz w:val="28"/>
                <w:szCs w:val="28"/>
              </w:rPr>
            </w:pPr>
            <w:r>
              <w:rPr>
                <w:rFonts w:cstheme="minorHAnsi"/>
                <w:b/>
                <w:noProof/>
                <w:sz w:val="28"/>
                <w:szCs w:val="28"/>
              </w:rPr>
              <w:t>GUATEMALA-CACIF</w:t>
            </w:r>
          </w:p>
        </w:tc>
      </w:tr>
      <w:tr w:rsidR="005B3D54" w:rsidRPr="00A25794" w14:paraId="49EE699E" w14:textId="77777777" w:rsidTr="005202C4">
        <w:trPr>
          <w:cantSplit/>
          <w:trHeight w:val="434"/>
        </w:trPr>
        <w:tc>
          <w:tcPr>
            <w:tcW w:w="4252" w:type="dxa"/>
            <w:tcBorders>
              <w:top w:val="nil"/>
              <w:left w:val="nil"/>
              <w:bottom w:val="nil"/>
              <w:right w:val="nil"/>
            </w:tcBorders>
            <w:shd w:val="clear" w:color="auto" w:fill="833C0B" w:themeFill="accent2" w:themeFillShade="80"/>
          </w:tcPr>
          <w:p w14:paraId="1495F25C" w14:textId="0F5C63EF" w:rsidR="005B3D54" w:rsidRPr="001D085A" w:rsidRDefault="001417C0" w:rsidP="00A82E37">
            <w:pPr>
              <w:pStyle w:val="gmail-m8916055077056361490m9029126742019020091msolistparagraph"/>
              <w:jc w:val="both"/>
              <w:rPr>
                <w:noProof/>
                <w:color w:val="FFF2CC" w:themeColor="accent4" w:themeTint="33"/>
                <w:lang w:val="es-ES_tradnl"/>
              </w:rPr>
            </w:pPr>
            <w:r>
              <w:rPr>
                <w:noProof/>
                <w:color w:val="FFC000" w:themeColor="accent4"/>
                <w:lang w:val="es-ES_tradnl"/>
              </w:rPr>
              <w:lastRenderedPageBreak/>
              <w:drawing>
                <wp:anchor distT="0" distB="0" distL="114300" distR="114300" simplePos="0" relativeHeight="252204032" behindDoc="0" locked="0" layoutInCell="1" allowOverlap="1" wp14:anchorId="1DD2E2C5" wp14:editId="5CB07C5A">
                  <wp:simplePos x="0" y="0"/>
                  <wp:positionH relativeFrom="column">
                    <wp:posOffset>7620</wp:posOffset>
                  </wp:positionH>
                  <wp:positionV relativeFrom="paragraph">
                    <wp:posOffset>1379220</wp:posOffset>
                  </wp:positionV>
                  <wp:extent cx="2562860" cy="1911350"/>
                  <wp:effectExtent l="0" t="0" r="8890" b="0"/>
                  <wp:wrapSquare wrapText="bothSides"/>
                  <wp:docPr id="13" name="Imagen 13" descr="Una casa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sa junto a un cuerpo de agua&#10;&#10;Descripción generada automáticamente"/>
                          <pic:cNvPicPr/>
                        </pic:nvPicPr>
                        <pic:blipFill rotWithShape="1">
                          <a:blip r:embed="rId22" cstate="print">
                            <a:extLst>
                              <a:ext uri="{28A0092B-C50C-407E-A947-70E740481C1C}">
                                <a14:useLocalDpi xmlns:a14="http://schemas.microsoft.com/office/drawing/2010/main" val="0"/>
                              </a:ext>
                            </a:extLst>
                          </a:blip>
                          <a:srcRect t="27318" b="16744"/>
                          <a:stretch/>
                        </pic:blipFill>
                        <pic:spPr bwMode="auto">
                          <a:xfrm>
                            <a:off x="0" y="0"/>
                            <a:ext cx="2562860" cy="1911350"/>
                          </a:xfrm>
                          <a:prstGeom prst="rect">
                            <a:avLst/>
                          </a:prstGeom>
                          <a:ln>
                            <a:noFill/>
                          </a:ln>
                          <a:extLst>
                            <a:ext uri="{53640926-AAD7-44D8-BBD7-CCE9431645EC}">
                              <a14:shadowObscured xmlns:a14="http://schemas.microsoft.com/office/drawing/2010/main"/>
                            </a:ext>
                          </a:extLst>
                        </pic:spPr>
                      </pic:pic>
                    </a:graphicData>
                  </a:graphic>
                </wp:anchor>
              </w:drawing>
            </w:r>
            <w:r w:rsidR="00B31BAF" w:rsidRPr="001D085A">
              <w:rPr>
                <w:noProof/>
                <w:color w:val="FFF2CC" w:themeColor="accent4" w:themeTint="33"/>
                <w:lang w:val="es-ES_tradnl"/>
              </w:rPr>
              <w:t>En Guatemala, se lanzó la Política Nacional para el Desarrollo Turístico Sostenible de Guatemala 2012-2022 (PNDTS), que define al turismo como motor del desarrollo económico y social para Guatemala y adopta el modelo de sostenibilidad como eje transversal.</w:t>
            </w:r>
          </w:p>
          <w:p w14:paraId="2D9FB58E" w14:textId="2639B834" w:rsidR="00B31BAF" w:rsidRPr="001417C0" w:rsidRDefault="00B31BAF" w:rsidP="00A82E37">
            <w:pPr>
              <w:pStyle w:val="gmail-m8916055077056361490m9029126742019020091msolistparagraph"/>
              <w:jc w:val="both"/>
              <w:rPr>
                <w:noProof/>
                <w:color w:val="FFC000" w:themeColor="accent4"/>
                <w:lang w:val="es-ES_tradnl"/>
              </w:rPr>
            </w:pPr>
          </w:p>
        </w:tc>
        <w:tc>
          <w:tcPr>
            <w:tcW w:w="4253" w:type="dxa"/>
            <w:tcBorders>
              <w:top w:val="nil"/>
              <w:left w:val="nil"/>
              <w:bottom w:val="nil"/>
              <w:right w:val="nil"/>
            </w:tcBorders>
            <w:shd w:val="clear" w:color="auto" w:fill="FFE599" w:themeFill="accent4" w:themeFillTint="66"/>
          </w:tcPr>
          <w:p w14:paraId="119B2FF3" w14:textId="447D2FE0" w:rsidR="005B3D54" w:rsidRDefault="00C97456" w:rsidP="00B31BAF">
            <w:pPr>
              <w:pStyle w:val="gmail-m8916055077056361490m9029126742019020091msolistparagraph"/>
              <w:jc w:val="both"/>
              <w:rPr>
                <w:rFonts w:cstheme="minorHAnsi"/>
                <w:bCs/>
                <w:noProof/>
                <w:color w:val="002060"/>
                <w:lang w:val="es-ES_tradnl"/>
              </w:rPr>
            </w:pPr>
            <w:r w:rsidRPr="00EF22E5">
              <w:rPr>
                <w:rFonts w:cstheme="minorHAnsi"/>
                <w:noProof/>
                <w:color w:val="FFFFFF" w:themeColor="background1"/>
                <w:sz w:val="20"/>
                <w:szCs w:val="20"/>
              </w:rPr>
              <mc:AlternateContent>
                <mc:Choice Requires="wps">
                  <w:drawing>
                    <wp:anchor distT="0" distB="0" distL="114300" distR="114300" simplePos="0" relativeHeight="252203008" behindDoc="0" locked="0" layoutInCell="1" allowOverlap="1" wp14:anchorId="4BE2D0B7" wp14:editId="3A954924">
                      <wp:simplePos x="0" y="0"/>
                      <wp:positionH relativeFrom="column">
                        <wp:posOffset>424180</wp:posOffset>
                      </wp:positionH>
                      <wp:positionV relativeFrom="paragraph">
                        <wp:posOffset>3212465</wp:posOffset>
                      </wp:positionV>
                      <wp:extent cx="1790700" cy="203200"/>
                      <wp:effectExtent l="0" t="0" r="19050" b="25400"/>
                      <wp:wrapSquare wrapText="bothSides"/>
                      <wp:docPr id="12" name="Rectángulo: esquinas redondeadas 12">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3200"/>
                              </a:xfrm>
                              <a:prstGeom prst="roundRect">
                                <a:avLst>
                                  <a:gd name="adj" fmla="val 0"/>
                                </a:avLst>
                              </a:prstGeom>
                              <a:solidFill>
                                <a:schemeClr val="accent2">
                                  <a:lumMod val="50000"/>
                                </a:schemeClr>
                              </a:solidFill>
                              <a:ln w="7620">
                                <a:solidFill>
                                  <a:srgbClr val="FFFFFF"/>
                                </a:solidFill>
                                <a:round/>
                                <a:headEnd/>
                                <a:tailEnd/>
                              </a:ln>
                            </wps:spPr>
                            <wps:txbx>
                              <w:txbxContent>
                                <w:p w14:paraId="02661851" w14:textId="77777777" w:rsidR="00C97456" w:rsidRPr="00C97456" w:rsidRDefault="00C97456" w:rsidP="00C97456">
                                  <w:pPr>
                                    <w:jc w:val="center"/>
                                    <w:rPr>
                                      <w:rFonts w:ascii="Georgia" w:hAnsi="Georgia"/>
                                      <w:b/>
                                      <w:bCs/>
                                      <w:color w:val="FFFFFF" w:themeColor="background1"/>
                                      <w:sz w:val="18"/>
                                      <w:szCs w:val="18"/>
                                    </w:rPr>
                                  </w:pPr>
                                  <w:r w:rsidRPr="00C97456">
                                    <w:rPr>
                                      <w:rFonts w:ascii="Georgia" w:hAnsi="Georgia"/>
                                      <w:b/>
                                      <w:bCs/>
                                      <w:color w:val="FFFFFF" w:themeColor="background1"/>
                                      <w:sz w:val="18"/>
                                      <w:szCs w:val="18"/>
                                    </w:rPr>
                                    <w:t>Conocer iniciativas</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E2D0B7" id="Rectángulo: esquinas redondeadas 12" o:spid="_x0000_s1029" href="https://www.youtube.com/watch?v=V5VZRnjA4zA" style="position:absolute;left:0;text-align:left;margin-left:33.4pt;margin-top:252.95pt;width:141pt;height:1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" o:button="t" fillcolor="#823b0b [1605]" strokecolor="white" strokeweight=".6pt">
                      <v:fill o:detectmouseclick="t"/>
                      <v:textbox inset="9pt,3pt,9pt,3pt">
                        <w:txbxContent>
                          <w:p w14:paraId="02661851" w14:textId="77777777" w:rsidR="00C97456" w:rsidRPr="00C97456" w:rsidRDefault="00C97456" w:rsidP="00C97456">
                            <w:pPr>
                              <w:jc w:val="center"/>
                              <w:rPr>
                                <w:rFonts w:ascii="Georgia" w:hAnsi="Georgia"/>
                                <w:b/>
                                <w:bCs/>
                                <w:color w:val="FFFFFF" w:themeColor="background1"/>
                                <w:sz w:val="18"/>
                                <w:szCs w:val="18"/>
                              </w:rPr>
                            </w:pPr>
                            <w:r w:rsidRPr="00C97456">
                              <w:rPr>
                                <w:rFonts w:ascii="Georgia" w:hAnsi="Georgia"/>
                                <w:b/>
                                <w:bCs/>
                                <w:color w:val="FFFFFF" w:themeColor="background1"/>
                                <w:sz w:val="18"/>
                                <w:szCs w:val="18"/>
                              </w:rPr>
                              <w:t>Conocer iniciativas</w:t>
                            </w:r>
                          </w:p>
                        </w:txbxContent>
                      </v:textbox>
                      <w10:wrap type="square"/>
                    </v:roundrect>
                  </w:pict>
                </mc:Fallback>
              </mc:AlternateContent>
            </w:r>
            <w:r w:rsidR="00B31BAF" w:rsidRPr="00B31BAF">
              <w:rPr>
                <w:rFonts w:cstheme="minorHAnsi"/>
                <w:bCs/>
                <w:noProof/>
                <w:color w:val="002060"/>
                <w:lang w:val="es-ES_tradnl"/>
              </w:rPr>
              <w:drawing>
                <wp:anchor distT="0" distB="0" distL="114300" distR="114300" simplePos="0" relativeHeight="252199936" behindDoc="0" locked="0" layoutInCell="1" allowOverlap="1" wp14:anchorId="563C7163" wp14:editId="5D8CA0D0">
                  <wp:simplePos x="0" y="0"/>
                  <wp:positionH relativeFrom="column">
                    <wp:posOffset>6350</wp:posOffset>
                  </wp:positionH>
                  <wp:positionV relativeFrom="paragraph">
                    <wp:posOffset>50800</wp:posOffset>
                  </wp:positionV>
                  <wp:extent cx="2563495" cy="1707515"/>
                  <wp:effectExtent l="0" t="0" r="8255" b="6985"/>
                  <wp:wrapSquare wrapText="bothSides"/>
                  <wp:docPr id="11" name="Imagen 11" descr="Un atardecer en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atardecer en una montañ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3495" cy="1707515"/>
                          </a:xfrm>
                          <a:prstGeom prst="rect">
                            <a:avLst/>
                          </a:prstGeom>
                        </pic:spPr>
                      </pic:pic>
                    </a:graphicData>
                  </a:graphic>
                </wp:anchor>
              </w:drawing>
            </w:r>
            <w:r w:rsidR="00B31BAF" w:rsidRPr="00B31BAF">
              <w:rPr>
                <w:rFonts w:cstheme="minorHAnsi"/>
                <w:bCs/>
                <w:noProof/>
                <w:color w:val="002060"/>
                <w:lang w:val="es-ES_tradnl"/>
              </w:rPr>
              <w:t>El Instituto Guatemalteco de Turismo (INGUAT) y el Consejo Nacional para la Atención de las personas con Discapacidad (CONADI), firmaron la extensión de un convenio que busca establecer mecanismos de coordinación interinstitucional para la identificación de mejoras en la atención a personas con diferentes capacidades.</w:t>
            </w:r>
          </w:p>
          <w:p w14:paraId="6304CB0C" w14:textId="1376829B" w:rsidR="00C97456" w:rsidRPr="00B31BAF" w:rsidRDefault="00C97456" w:rsidP="00B31BAF">
            <w:pPr>
              <w:pStyle w:val="gmail-m8916055077056361490m9029126742019020091msolistparagraph"/>
              <w:jc w:val="both"/>
              <w:rPr>
                <w:rFonts w:cstheme="minorHAnsi"/>
                <w:bCs/>
                <w:noProof/>
                <w:color w:val="C5E0B3" w:themeColor="accent6" w:themeTint="66"/>
              </w:rPr>
            </w:pPr>
          </w:p>
        </w:tc>
      </w:tr>
      <w:tr w:rsidR="001D085A" w:rsidRPr="00A25794" w14:paraId="1A9AD20F" w14:textId="77777777" w:rsidTr="005202C4">
        <w:trPr>
          <w:cantSplit/>
          <w:trHeight w:val="434"/>
        </w:trPr>
        <w:tc>
          <w:tcPr>
            <w:tcW w:w="8505" w:type="dxa"/>
            <w:gridSpan w:val="2"/>
            <w:tcBorders>
              <w:top w:val="nil"/>
              <w:left w:val="nil"/>
              <w:bottom w:val="nil"/>
              <w:right w:val="nil"/>
            </w:tcBorders>
            <w:shd w:val="clear" w:color="auto" w:fill="FFFFFF" w:themeFill="background1"/>
          </w:tcPr>
          <w:p w14:paraId="35A1C8A2" w14:textId="7136765E" w:rsidR="001D085A" w:rsidRPr="00E14601" w:rsidRDefault="001D085A" w:rsidP="00114209">
            <w:pPr>
              <w:jc w:val="center"/>
              <w:rPr>
                <w:rFonts w:cstheme="minorHAnsi"/>
                <w:b/>
                <w:noProof/>
                <w:color w:val="FFFFFF" w:themeColor="background1"/>
              </w:rPr>
            </w:pPr>
            <w:r>
              <w:rPr>
                <w:rFonts w:cstheme="minorHAnsi"/>
                <w:b/>
                <w:noProof/>
                <w:sz w:val="28"/>
                <w:szCs w:val="28"/>
              </w:rPr>
              <w:t>MÉXICO-COPARMEX</w:t>
            </w:r>
          </w:p>
        </w:tc>
      </w:tr>
      <w:tr w:rsidR="001D085A" w:rsidRPr="00A25794" w14:paraId="58878340" w14:textId="77777777" w:rsidTr="005202C4">
        <w:trPr>
          <w:cantSplit/>
          <w:trHeight w:val="434"/>
        </w:trPr>
        <w:tc>
          <w:tcPr>
            <w:tcW w:w="4252" w:type="dxa"/>
            <w:tcBorders>
              <w:top w:val="nil"/>
              <w:left w:val="nil"/>
              <w:bottom w:val="nil"/>
              <w:right w:val="nil"/>
            </w:tcBorders>
            <w:shd w:val="clear" w:color="auto" w:fill="A8D08D" w:themeFill="accent6" w:themeFillTint="99"/>
          </w:tcPr>
          <w:p w14:paraId="263E504C" w14:textId="78DF56D4" w:rsidR="001D085A" w:rsidRPr="008F60AD" w:rsidRDefault="00C15E32" w:rsidP="005E4EE5">
            <w:pPr>
              <w:jc w:val="both"/>
              <w:rPr>
                <w:rFonts w:cstheme="minorHAnsi"/>
                <w:b/>
                <w:noProof/>
                <w:sz w:val="28"/>
                <w:szCs w:val="28"/>
                <w:lang w:val="es-MX"/>
              </w:rPr>
            </w:pPr>
            <w:r w:rsidRPr="00EF22E5">
              <w:rPr>
                <w:rFonts w:cstheme="minorHAnsi"/>
                <w:noProof/>
                <w:color w:val="FFFFFF" w:themeColor="background1"/>
                <w:sz w:val="20"/>
                <w:szCs w:val="20"/>
              </w:rPr>
              <mc:AlternateContent>
                <mc:Choice Requires="wps">
                  <w:drawing>
                    <wp:anchor distT="0" distB="0" distL="114300" distR="114300" simplePos="0" relativeHeight="252211200" behindDoc="0" locked="0" layoutInCell="1" allowOverlap="1" wp14:anchorId="5CD934B2" wp14:editId="345852CF">
                      <wp:simplePos x="0" y="0"/>
                      <wp:positionH relativeFrom="column">
                        <wp:posOffset>539115</wp:posOffset>
                      </wp:positionH>
                      <wp:positionV relativeFrom="paragraph">
                        <wp:posOffset>2763520</wp:posOffset>
                      </wp:positionV>
                      <wp:extent cx="1593850" cy="228600"/>
                      <wp:effectExtent l="0" t="0" r="25400" b="19050"/>
                      <wp:wrapSquare wrapText="bothSides"/>
                      <wp:docPr id="19" name="Rectángulo: esquinas redondeadas 19">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228600"/>
                              </a:xfrm>
                              <a:prstGeom prst="roundRect">
                                <a:avLst>
                                  <a:gd name="adj" fmla="val 0"/>
                                </a:avLst>
                              </a:prstGeom>
                              <a:solidFill>
                                <a:schemeClr val="accent6">
                                  <a:lumMod val="50000"/>
                                </a:schemeClr>
                              </a:solidFill>
                              <a:ln w="7620">
                                <a:solidFill>
                                  <a:srgbClr val="FFFFFF"/>
                                </a:solidFill>
                                <a:round/>
                                <a:headEnd/>
                                <a:tailEnd/>
                              </a:ln>
                            </wps:spPr>
                            <wps:txbx>
                              <w:txbxContent>
                                <w:p w14:paraId="3B470CA2" w14:textId="77777777" w:rsidR="005E4EE5" w:rsidRPr="00C15E32" w:rsidRDefault="005E4EE5" w:rsidP="005E4EE5">
                                  <w:pPr>
                                    <w:jc w:val="center"/>
                                    <w:rPr>
                                      <w:rFonts w:ascii="Georgia" w:hAnsi="Georgia"/>
                                      <w:b/>
                                      <w:bCs/>
                                      <w:color w:val="FFFFFF" w:themeColor="background1"/>
                                      <w:sz w:val="18"/>
                                      <w:szCs w:val="18"/>
                                    </w:rPr>
                                  </w:pPr>
                                  <w:r w:rsidRPr="00C15E32">
                                    <w:rPr>
                                      <w:rFonts w:ascii="Georgia" w:hAnsi="Georgia"/>
                                      <w:b/>
                                      <w:bCs/>
                                      <w:color w:val="FFFFFF" w:themeColor="background1"/>
                                      <w:sz w:val="18"/>
                                      <w:szCs w:val="18"/>
                                    </w:rPr>
                                    <w:t>Conocer iniciativas</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D934B2" id="Rectángulo: esquinas redondeadas 19" o:spid="_x0000_s1030" href="https://www.youtube.com/watch?v=V5VZRnjA4zA" style="position:absolute;left:0;text-align:left;margin-left:42.45pt;margin-top:217.6pt;width:125.5pt;height:1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" o:button="t" fillcolor="#375623 [1609]" strokecolor="white" strokeweight=".6pt">
                      <v:fill o:detectmouseclick="t"/>
                      <v:textbox inset="9pt,3pt,9pt,3pt">
                        <w:txbxContent>
                          <w:p w14:paraId="3B470CA2" w14:textId="77777777" w:rsidR="005E4EE5" w:rsidRPr="00C15E32" w:rsidRDefault="005E4EE5" w:rsidP="005E4EE5">
                            <w:pPr>
                              <w:jc w:val="center"/>
                              <w:rPr>
                                <w:rFonts w:ascii="Georgia" w:hAnsi="Georgia"/>
                                <w:b/>
                                <w:bCs/>
                                <w:color w:val="FFFFFF" w:themeColor="background1"/>
                                <w:sz w:val="18"/>
                                <w:szCs w:val="18"/>
                              </w:rPr>
                            </w:pPr>
                            <w:r w:rsidRPr="00C15E32">
                              <w:rPr>
                                <w:rFonts w:ascii="Georgia" w:hAnsi="Georgia"/>
                                <w:b/>
                                <w:bCs/>
                                <w:color w:val="FFFFFF" w:themeColor="background1"/>
                                <w:sz w:val="18"/>
                                <w:szCs w:val="18"/>
                              </w:rPr>
                              <w:t>Conocer iniciativas</w:t>
                            </w:r>
                          </w:p>
                        </w:txbxContent>
                      </v:textbox>
                      <w10:wrap type="square"/>
                    </v:roundrect>
                  </w:pict>
                </mc:Fallback>
              </mc:AlternateContent>
            </w:r>
            <w:r w:rsidR="00FE3421">
              <w:rPr>
                <w:rFonts w:cstheme="minorHAnsi"/>
                <w:bCs/>
                <w:noProof/>
                <w:color w:val="70AD47" w:themeColor="accent6"/>
                <w:sz w:val="20"/>
                <w:szCs w:val="20"/>
              </w:rPr>
              <w:drawing>
                <wp:anchor distT="0" distB="0" distL="114300" distR="114300" simplePos="0" relativeHeight="252205056" behindDoc="0" locked="0" layoutInCell="1" allowOverlap="1" wp14:anchorId="0E46234D" wp14:editId="25AE009B">
                  <wp:simplePos x="0" y="0"/>
                  <wp:positionH relativeFrom="column">
                    <wp:posOffset>20320</wp:posOffset>
                  </wp:positionH>
                  <wp:positionV relativeFrom="paragraph">
                    <wp:posOffset>64770</wp:posOffset>
                  </wp:positionV>
                  <wp:extent cx="2527300" cy="1657985"/>
                  <wp:effectExtent l="0" t="0" r="6350" b="0"/>
                  <wp:wrapSquare wrapText="bothSides"/>
                  <wp:docPr id="14" name="Imagen 14" descr="Un atardecer en un cast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atardecer en un castill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7300" cy="1657985"/>
                          </a:xfrm>
                          <a:prstGeom prst="rect">
                            <a:avLst/>
                          </a:prstGeom>
                        </pic:spPr>
                      </pic:pic>
                    </a:graphicData>
                  </a:graphic>
                  <wp14:sizeRelH relativeFrom="margin">
                    <wp14:pctWidth>0</wp14:pctWidth>
                  </wp14:sizeRelH>
                  <wp14:sizeRelV relativeFrom="margin">
                    <wp14:pctHeight>0</wp14:pctHeight>
                  </wp14:sizeRelV>
                </wp:anchor>
              </w:drawing>
            </w:r>
            <w:r w:rsidR="008F60AD" w:rsidRPr="008F60AD">
              <w:rPr>
                <w:color w:val="385623" w:themeColor="accent6" w:themeShade="80"/>
                <w:lang w:val="es-MX"/>
              </w:rPr>
              <w:t xml:space="preserve">Hace falta sensibilizar a la población, capacitar a la industria turística para que la inclusión sea el </w:t>
            </w:r>
            <w:r w:rsidR="00A143C9">
              <w:rPr>
                <w:color w:val="385623" w:themeColor="accent6" w:themeShade="80"/>
                <w:lang w:val="es-MX"/>
              </w:rPr>
              <w:t>eje</w:t>
            </w:r>
            <w:r w:rsidR="008F60AD" w:rsidRPr="008F60AD">
              <w:rPr>
                <w:color w:val="385623" w:themeColor="accent6" w:themeShade="80"/>
                <w:lang w:val="es-MX"/>
              </w:rPr>
              <w:t xml:space="preserve"> principal para desarrollar rutas turísticas inclusivas</w:t>
            </w:r>
            <w:r w:rsidR="00A143C9">
              <w:rPr>
                <w:color w:val="385623" w:themeColor="accent6" w:themeShade="80"/>
                <w:lang w:val="es-MX"/>
              </w:rPr>
              <w:t>,</w:t>
            </w:r>
            <w:r w:rsidR="008F60AD" w:rsidRPr="008F60AD">
              <w:rPr>
                <w:color w:val="385623" w:themeColor="accent6" w:themeShade="80"/>
                <w:lang w:val="es-MX"/>
              </w:rPr>
              <w:t xml:space="preserve"> por lo menos 3 RUTAS en cada estado de la República Mexicana.</w:t>
            </w:r>
          </w:p>
        </w:tc>
        <w:tc>
          <w:tcPr>
            <w:tcW w:w="4253" w:type="dxa"/>
            <w:tcBorders>
              <w:top w:val="nil"/>
              <w:left w:val="nil"/>
              <w:bottom w:val="nil"/>
              <w:right w:val="nil"/>
            </w:tcBorders>
            <w:shd w:val="clear" w:color="auto" w:fill="385623" w:themeFill="accent6" w:themeFillShade="80"/>
          </w:tcPr>
          <w:p w14:paraId="6BE25161" w14:textId="70F53763" w:rsidR="001D085A" w:rsidRDefault="00CC6D52" w:rsidP="008F60AD">
            <w:pPr>
              <w:jc w:val="both"/>
              <w:rPr>
                <w:rFonts w:cstheme="minorHAnsi"/>
                <w:bCs/>
                <w:noProof/>
                <w:color w:val="C5E0B3" w:themeColor="accent6" w:themeTint="66"/>
                <w:sz w:val="20"/>
                <w:szCs w:val="20"/>
              </w:rPr>
            </w:pPr>
            <w:r>
              <w:rPr>
                <w:rFonts w:cstheme="minorHAnsi"/>
                <w:bCs/>
                <w:noProof/>
                <w:sz w:val="20"/>
                <w:szCs w:val="20"/>
              </w:rPr>
              <w:drawing>
                <wp:anchor distT="0" distB="0" distL="114300" distR="114300" simplePos="0" relativeHeight="252206080" behindDoc="0" locked="0" layoutInCell="1" allowOverlap="1" wp14:anchorId="54E8484A" wp14:editId="69673CAB">
                  <wp:simplePos x="0" y="0"/>
                  <wp:positionH relativeFrom="column">
                    <wp:posOffset>74930</wp:posOffset>
                  </wp:positionH>
                  <wp:positionV relativeFrom="paragraph">
                    <wp:posOffset>1200785</wp:posOffset>
                  </wp:positionV>
                  <wp:extent cx="2367280" cy="1536700"/>
                  <wp:effectExtent l="0" t="0" r="0" b="6350"/>
                  <wp:wrapSquare wrapText="bothSides"/>
                  <wp:docPr id="15" name="Imagen 15" descr="Una roca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roca en el agua&#10;&#10;Descripción generada automáticamente con confianza media"/>
                          <pic:cNvPicPr/>
                        </pic:nvPicPr>
                        <pic:blipFill rotWithShape="1">
                          <a:blip r:embed="rId25" cstate="print">
                            <a:extLst>
                              <a:ext uri="{28A0092B-C50C-407E-A947-70E740481C1C}">
                                <a14:useLocalDpi xmlns:a14="http://schemas.microsoft.com/office/drawing/2010/main" val="0"/>
                              </a:ext>
                            </a:extLst>
                          </a:blip>
                          <a:srcRect t="14864" b="33214"/>
                          <a:stretch/>
                        </pic:blipFill>
                        <pic:spPr bwMode="auto">
                          <a:xfrm>
                            <a:off x="0" y="0"/>
                            <a:ext cx="2367280"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0AD" w:rsidRPr="008F60AD">
              <w:rPr>
                <w:rFonts w:cstheme="minorHAnsi"/>
                <w:bCs/>
                <w:noProof/>
                <w:color w:val="C5E0B3" w:themeColor="accent6" w:themeTint="66"/>
                <w:sz w:val="20"/>
                <w:szCs w:val="20"/>
              </w:rPr>
              <w:t>Desde COPARMEX, de la mano de algunos de nuestros socios y aliados estratégicos, participamos en el Sustainable &amp; Social Tourism Summit, organización de la sociedad civil cuyo objetivo primordial es la promoción de una cultura de la sostenibilidad, la solidaridad y la responsabilidad social en el turismo.</w:t>
            </w:r>
          </w:p>
          <w:p w14:paraId="5D174F3C" w14:textId="391B8CCC" w:rsidR="005E4EE5" w:rsidRDefault="005E4EE5" w:rsidP="008F60AD">
            <w:pPr>
              <w:jc w:val="both"/>
              <w:rPr>
                <w:rFonts w:cstheme="minorHAnsi"/>
                <w:bCs/>
                <w:noProof/>
                <w:color w:val="C5E0B3" w:themeColor="accent6" w:themeTint="66"/>
                <w:sz w:val="20"/>
                <w:szCs w:val="20"/>
              </w:rPr>
            </w:pPr>
          </w:p>
          <w:p w14:paraId="18643D11" w14:textId="6838D0A5" w:rsidR="00FE3421" w:rsidRPr="008F60AD" w:rsidRDefault="00FE3421" w:rsidP="008F60AD">
            <w:pPr>
              <w:jc w:val="both"/>
              <w:rPr>
                <w:rFonts w:cstheme="minorHAnsi"/>
                <w:bCs/>
                <w:noProof/>
                <w:sz w:val="20"/>
                <w:szCs w:val="20"/>
              </w:rPr>
            </w:pPr>
          </w:p>
        </w:tc>
      </w:tr>
      <w:tr w:rsidR="00C15E32" w:rsidRPr="00A25794" w14:paraId="5FA9A8CE" w14:textId="77777777" w:rsidTr="005202C4">
        <w:trPr>
          <w:cantSplit/>
          <w:trHeight w:val="434"/>
        </w:trPr>
        <w:tc>
          <w:tcPr>
            <w:tcW w:w="8505" w:type="dxa"/>
            <w:gridSpan w:val="2"/>
            <w:tcBorders>
              <w:top w:val="nil"/>
              <w:left w:val="nil"/>
              <w:bottom w:val="nil"/>
              <w:right w:val="nil"/>
            </w:tcBorders>
            <w:shd w:val="clear" w:color="auto" w:fill="FFFFFF" w:themeFill="background1"/>
          </w:tcPr>
          <w:p w14:paraId="72631F03" w14:textId="200F0D2A" w:rsidR="00C15E32" w:rsidRPr="007F4404" w:rsidRDefault="007F4404" w:rsidP="00114209">
            <w:pPr>
              <w:jc w:val="center"/>
              <w:rPr>
                <w:rFonts w:cstheme="minorHAnsi"/>
                <w:b/>
                <w:noProof/>
                <w:color w:val="FFFFFF" w:themeColor="background1"/>
                <w:sz w:val="28"/>
                <w:szCs w:val="28"/>
              </w:rPr>
            </w:pPr>
            <w:r w:rsidRPr="007F4404">
              <w:rPr>
                <w:rFonts w:cstheme="minorHAnsi"/>
                <w:b/>
                <w:noProof/>
                <w:sz w:val="28"/>
                <w:szCs w:val="28"/>
              </w:rPr>
              <w:t>PORTUGAL-CIP</w:t>
            </w:r>
          </w:p>
        </w:tc>
      </w:tr>
      <w:tr w:rsidR="007D0E2E" w:rsidRPr="00A25794" w14:paraId="40515097" w14:textId="77777777" w:rsidTr="005202C4">
        <w:trPr>
          <w:cantSplit/>
          <w:trHeight w:val="434"/>
        </w:trPr>
        <w:tc>
          <w:tcPr>
            <w:tcW w:w="4252" w:type="dxa"/>
            <w:tcBorders>
              <w:top w:val="nil"/>
              <w:left w:val="nil"/>
              <w:bottom w:val="nil"/>
              <w:right w:val="nil"/>
            </w:tcBorders>
            <w:shd w:val="clear" w:color="auto" w:fill="F4B083" w:themeFill="accent2" w:themeFillTint="99"/>
          </w:tcPr>
          <w:p w14:paraId="6BF5E122" w14:textId="76EC3D9F" w:rsidR="00F21C81" w:rsidRDefault="00CD5FCD" w:rsidP="00A9510F">
            <w:pPr>
              <w:autoSpaceDE w:val="0"/>
              <w:autoSpaceDN w:val="0"/>
              <w:adjustRightInd w:val="0"/>
              <w:jc w:val="center"/>
              <w:rPr>
                <w:rFonts w:cstheme="minorHAnsi"/>
              </w:rPr>
            </w:pPr>
            <w:r>
              <w:rPr>
                <w:rFonts w:cstheme="minorHAnsi"/>
                <w:noProof/>
              </w:rPr>
              <w:drawing>
                <wp:inline distT="0" distB="0" distL="0" distR="0" wp14:anchorId="6004EAD4" wp14:editId="5DD75410">
                  <wp:extent cx="2552700" cy="1702011"/>
                  <wp:effectExtent l="0" t="0" r="0" b="0"/>
                  <wp:docPr id="27" name="Imagen 27" descr="Un barco en el agua cerca de unos edifici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barco en el agua cerca de unos edificios&#10;&#10;Descripción generada automáticamente con confianza me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3969" cy="1702857"/>
                          </a:xfrm>
                          <a:prstGeom prst="rect">
                            <a:avLst/>
                          </a:prstGeom>
                        </pic:spPr>
                      </pic:pic>
                    </a:graphicData>
                  </a:graphic>
                </wp:inline>
              </w:drawing>
            </w:r>
          </w:p>
          <w:p w14:paraId="494AD2CC" w14:textId="0AA4B664" w:rsidR="007D0E2E" w:rsidRDefault="00A9510F" w:rsidP="00A9510F">
            <w:pPr>
              <w:autoSpaceDE w:val="0"/>
              <w:autoSpaceDN w:val="0"/>
              <w:adjustRightInd w:val="0"/>
              <w:jc w:val="center"/>
              <w:rPr>
                <w:rFonts w:cstheme="minorHAnsi"/>
              </w:rPr>
            </w:pPr>
            <w:r w:rsidRPr="00A9510F">
              <w:rPr>
                <w:rFonts w:cstheme="minorHAnsi"/>
              </w:rPr>
              <w:lastRenderedPageBreak/>
              <w:t xml:space="preserve">El </w:t>
            </w:r>
            <w:r>
              <w:rPr>
                <w:rFonts w:cstheme="minorHAnsi"/>
              </w:rPr>
              <w:t>“</w:t>
            </w:r>
            <w:r w:rsidRPr="00A9510F">
              <w:rPr>
                <w:rFonts w:cstheme="minorHAnsi"/>
              </w:rPr>
              <w:t>Plan Estratégico de Turismo Sostenible – Portugal 2027</w:t>
            </w:r>
            <w:r>
              <w:rPr>
                <w:rFonts w:cstheme="minorHAnsi"/>
              </w:rPr>
              <w:t>” es u</w:t>
            </w:r>
            <w:r w:rsidRPr="00A9510F">
              <w:rPr>
                <w:rFonts w:cstheme="minorHAnsi"/>
              </w:rPr>
              <w:t>n instrumento político oficial que tiene como objetivo: posicionar a Portugal como uno de los destinos turísticos mundiales más sostenibles y seguros</w:t>
            </w:r>
            <w:r w:rsidR="00A0668D">
              <w:rPr>
                <w:rFonts w:cstheme="minorHAnsi"/>
              </w:rPr>
              <w:t>.</w:t>
            </w:r>
          </w:p>
          <w:p w14:paraId="43FB432F" w14:textId="0BDCD33A" w:rsidR="00A0668D" w:rsidRPr="00A9510F" w:rsidRDefault="00CD5FCD" w:rsidP="00A9510F">
            <w:pPr>
              <w:autoSpaceDE w:val="0"/>
              <w:autoSpaceDN w:val="0"/>
              <w:adjustRightInd w:val="0"/>
              <w:jc w:val="center"/>
              <w:rPr>
                <w:rFonts w:cstheme="minorHAnsi"/>
                <w:b/>
                <w:noProof/>
                <w:sz w:val="28"/>
                <w:szCs w:val="28"/>
              </w:rPr>
            </w:pPr>
            <w:r w:rsidRPr="00EF22E5">
              <w:rPr>
                <w:rFonts w:cstheme="minorHAnsi"/>
                <w:noProof/>
                <w:color w:val="FFFFFF" w:themeColor="background1"/>
                <w:sz w:val="20"/>
                <w:szCs w:val="20"/>
              </w:rPr>
              <mc:AlternateContent>
                <mc:Choice Requires="wps">
                  <w:drawing>
                    <wp:anchor distT="0" distB="0" distL="114300" distR="114300" simplePos="0" relativeHeight="252223488" behindDoc="0" locked="0" layoutInCell="1" allowOverlap="1" wp14:anchorId="31A01BE2" wp14:editId="19A670C9">
                      <wp:simplePos x="0" y="0"/>
                      <wp:positionH relativeFrom="column">
                        <wp:posOffset>596900</wp:posOffset>
                      </wp:positionH>
                      <wp:positionV relativeFrom="paragraph">
                        <wp:posOffset>66040</wp:posOffset>
                      </wp:positionV>
                      <wp:extent cx="1593850" cy="228600"/>
                      <wp:effectExtent l="0" t="0" r="25400" b="19050"/>
                      <wp:wrapSquare wrapText="bothSides"/>
                      <wp:docPr id="28" name="Rectángulo: esquinas redondeadas 28">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228600"/>
                              </a:xfrm>
                              <a:prstGeom prst="roundRect">
                                <a:avLst>
                                  <a:gd name="adj" fmla="val 0"/>
                                </a:avLst>
                              </a:prstGeom>
                              <a:solidFill>
                                <a:srgbClr val="C00000"/>
                              </a:solidFill>
                              <a:ln w="7620">
                                <a:solidFill>
                                  <a:srgbClr val="FFFFFF"/>
                                </a:solidFill>
                                <a:round/>
                                <a:headEnd/>
                                <a:tailEnd/>
                              </a:ln>
                            </wps:spPr>
                            <wps:txbx>
                              <w:txbxContent>
                                <w:p w14:paraId="07DA6958" w14:textId="77777777" w:rsidR="00CD5FCD" w:rsidRPr="00C15E32" w:rsidRDefault="00CD5FCD" w:rsidP="00CD5FCD">
                                  <w:pPr>
                                    <w:jc w:val="center"/>
                                    <w:rPr>
                                      <w:rFonts w:ascii="Georgia" w:hAnsi="Georgia"/>
                                      <w:b/>
                                      <w:bCs/>
                                      <w:color w:val="FFFFFF" w:themeColor="background1"/>
                                      <w:sz w:val="18"/>
                                      <w:szCs w:val="18"/>
                                    </w:rPr>
                                  </w:pPr>
                                  <w:r w:rsidRPr="00C15E32">
                                    <w:rPr>
                                      <w:rFonts w:ascii="Georgia" w:hAnsi="Georgia"/>
                                      <w:b/>
                                      <w:bCs/>
                                      <w:color w:val="FFFFFF" w:themeColor="background1"/>
                                      <w:sz w:val="18"/>
                                      <w:szCs w:val="18"/>
                                    </w:rPr>
                                    <w:t>Conocer iniciativas</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A01BE2" id="Rectángulo: esquinas redondeadas 28" o:spid="_x0000_s1031" href="https://www.youtube.com/watch?v=V5VZRnjA4zA" style="position:absolute;left:0;text-align:left;margin-left:47pt;margin-top:5.2pt;width:125.5pt;height:1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" o:button="t" fillcolor="#c00000" strokecolor="white" strokeweight=".6pt">
                      <v:fill o:detectmouseclick="t"/>
                      <v:textbox inset="9pt,3pt,9pt,3pt">
                        <w:txbxContent>
                          <w:p w14:paraId="07DA6958" w14:textId="77777777" w:rsidR="00CD5FCD" w:rsidRPr="00C15E32" w:rsidRDefault="00CD5FCD" w:rsidP="00CD5FCD">
                            <w:pPr>
                              <w:jc w:val="center"/>
                              <w:rPr>
                                <w:rFonts w:ascii="Georgia" w:hAnsi="Georgia"/>
                                <w:b/>
                                <w:bCs/>
                                <w:color w:val="FFFFFF" w:themeColor="background1"/>
                                <w:sz w:val="18"/>
                                <w:szCs w:val="18"/>
                              </w:rPr>
                            </w:pPr>
                            <w:r w:rsidRPr="00C15E32">
                              <w:rPr>
                                <w:rFonts w:ascii="Georgia" w:hAnsi="Georgia"/>
                                <w:b/>
                                <w:bCs/>
                                <w:color w:val="FFFFFF" w:themeColor="background1"/>
                                <w:sz w:val="18"/>
                                <w:szCs w:val="18"/>
                              </w:rPr>
                              <w:t>Conocer iniciativas</w:t>
                            </w:r>
                          </w:p>
                        </w:txbxContent>
                      </v:textbox>
                      <w10:wrap type="square"/>
                    </v:roundrect>
                  </w:pict>
                </mc:Fallback>
              </mc:AlternateContent>
            </w:r>
          </w:p>
        </w:tc>
        <w:tc>
          <w:tcPr>
            <w:tcW w:w="4253" w:type="dxa"/>
            <w:tcBorders>
              <w:top w:val="nil"/>
              <w:left w:val="nil"/>
              <w:bottom w:val="nil"/>
              <w:right w:val="nil"/>
            </w:tcBorders>
            <w:shd w:val="clear" w:color="auto" w:fill="C00000"/>
          </w:tcPr>
          <w:p w14:paraId="06FB1FDF" w14:textId="77777777" w:rsidR="00CD5FCD" w:rsidRDefault="00CD5FCD" w:rsidP="00A0668D">
            <w:pPr>
              <w:autoSpaceDE w:val="0"/>
              <w:autoSpaceDN w:val="0"/>
              <w:adjustRightInd w:val="0"/>
              <w:jc w:val="center"/>
              <w:rPr>
                <w:rFonts w:cstheme="minorHAnsi"/>
              </w:rPr>
            </w:pPr>
          </w:p>
          <w:p w14:paraId="4A38EA74" w14:textId="1E8C49E2" w:rsidR="00A0668D" w:rsidRPr="00A0668D" w:rsidRDefault="00A0668D" w:rsidP="00A0668D">
            <w:pPr>
              <w:autoSpaceDE w:val="0"/>
              <w:autoSpaceDN w:val="0"/>
              <w:adjustRightInd w:val="0"/>
              <w:jc w:val="center"/>
              <w:rPr>
                <w:rFonts w:cstheme="minorHAnsi"/>
              </w:rPr>
            </w:pPr>
            <w:r w:rsidRPr="00A0668D">
              <w:rPr>
                <w:rFonts w:cstheme="minorHAnsi"/>
              </w:rPr>
              <w:t>Se ha dialogado sobre legislación</w:t>
            </w:r>
          </w:p>
          <w:p w14:paraId="79DA043D" w14:textId="77777777" w:rsidR="007D0E2E" w:rsidRDefault="00A0668D" w:rsidP="00A0668D">
            <w:pPr>
              <w:autoSpaceDE w:val="0"/>
              <w:autoSpaceDN w:val="0"/>
              <w:adjustRightInd w:val="0"/>
              <w:jc w:val="center"/>
              <w:rPr>
                <w:rFonts w:cstheme="minorHAnsi"/>
              </w:rPr>
            </w:pPr>
            <w:r w:rsidRPr="00A0668D">
              <w:rPr>
                <w:rFonts w:cstheme="minorHAnsi"/>
              </w:rPr>
              <w:t>ambiental, gestión de territorios, respuesta a los cambios climáticos, gestión de los recursos hídricos, transición energética, políticas de accesibilidades, movilidad, y propuestas sobre sectores específicos, como el turismo accesible e inclusivo.</w:t>
            </w:r>
          </w:p>
          <w:p w14:paraId="717B3424" w14:textId="77777777" w:rsidR="00CD5FCD" w:rsidRDefault="00CD5FCD" w:rsidP="00A0668D">
            <w:pPr>
              <w:autoSpaceDE w:val="0"/>
              <w:autoSpaceDN w:val="0"/>
              <w:adjustRightInd w:val="0"/>
              <w:jc w:val="center"/>
              <w:rPr>
                <w:rFonts w:cstheme="minorHAnsi"/>
                <w:b/>
                <w:noProof/>
                <w:sz w:val="28"/>
                <w:szCs w:val="28"/>
              </w:rPr>
            </w:pPr>
          </w:p>
          <w:p w14:paraId="194D2A02" w14:textId="364ADFDF" w:rsidR="00F21C81" w:rsidRPr="00A0668D" w:rsidRDefault="00F21C81" w:rsidP="00A0668D">
            <w:pPr>
              <w:autoSpaceDE w:val="0"/>
              <w:autoSpaceDN w:val="0"/>
              <w:adjustRightInd w:val="0"/>
              <w:jc w:val="center"/>
              <w:rPr>
                <w:rFonts w:cstheme="minorHAnsi"/>
                <w:b/>
                <w:noProof/>
                <w:sz w:val="28"/>
                <w:szCs w:val="28"/>
              </w:rPr>
            </w:pPr>
            <w:r>
              <w:rPr>
                <w:rFonts w:cstheme="minorHAnsi"/>
                <w:b/>
                <w:noProof/>
                <w:sz w:val="28"/>
                <w:szCs w:val="28"/>
              </w:rPr>
              <w:lastRenderedPageBreak/>
              <w:drawing>
                <wp:inline distT="0" distB="0" distL="0" distR="0" wp14:anchorId="2F4364AC" wp14:editId="5B5DBDE5">
                  <wp:extent cx="2563495" cy="1193800"/>
                  <wp:effectExtent l="0" t="0" r="8255" b="6350"/>
                  <wp:docPr id="26" name="Imagen 26" descr="Un puente sobre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 puente sobre un cuerpo de agua&#10;&#10;Descripción generada automáticamente"/>
                          <pic:cNvPicPr/>
                        </pic:nvPicPr>
                        <pic:blipFill rotWithShape="1">
                          <a:blip r:embed="rId27" cstate="print">
                            <a:extLst>
                              <a:ext uri="{28A0092B-C50C-407E-A947-70E740481C1C}">
                                <a14:useLocalDpi xmlns:a14="http://schemas.microsoft.com/office/drawing/2010/main" val="0"/>
                              </a:ext>
                            </a:extLst>
                          </a:blip>
                          <a:srcRect t="15856" b="14823"/>
                          <a:stretch/>
                        </pic:blipFill>
                        <pic:spPr bwMode="auto">
                          <a:xfrm>
                            <a:off x="0" y="0"/>
                            <a:ext cx="2563495" cy="1193800"/>
                          </a:xfrm>
                          <a:prstGeom prst="rect">
                            <a:avLst/>
                          </a:prstGeom>
                          <a:ln>
                            <a:noFill/>
                          </a:ln>
                          <a:extLst>
                            <a:ext uri="{53640926-AAD7-44D8-BBD7-CCE9431645EC}">
                              <a14:shadowObscured xmlns:a14="http://schemas.microsoft.com/office/drawing/2010/main"/>
                            </a:ext>
                          </a:extLst>
                        </pic:spPr>
                      </pic:pic>
                    </a:graphicData>
                  </a:graphic>
                </wp:inline>
              </w:drawing>
            </w:r>
          </w:p>
        </w:tc>
      </w:tr>
      <w:tr w:rsidR="007D0E2E" w:rsidRPr="00A25794" w14:paraId="5426FB53" w14:textId="77777777" w:rsidTr="005202C4">
        <w:trPr>
          <w:cantSplit/>
          <w:trHeight w:val="434"/>
        </w:trPr>
        <w:tc>
          <w:tcPr>
            <w:tcW w:w="8505" w:type="dxa"/>
            <w:gridSpan w:val="2"/>
            <w:tcBorders>
              <w:top w:val="nil"/>
              <w:left w:val="nil"/>
              <w:bottom w:val="nil"/>
              <w:right w:val="nil"/>
            </w:tcBorders>
            <w:shd w:val="clear" w:color="auto" w:fill="FFFFFF" w:themeFill="background1"/>
          </w:tcPr>
          <w:p w14:paraId="32327108" w14:textId="59766460" w:rsidR="007D0E2E" w:rsidRPr="007F4404" w:rsidRDefault="000C0E11" w:rsidP="00114209">
            <w:pPr>
              <w:jc w:val="center"/>
              <w:rPr>
                <w:rFonts w:cstheme="minorHAnsi"/>
                <w:b/>
                <w:noProof/>
                <w:sz w:val="28"/>
                <w:szCs w:val="28"/>
              </w:rPr>
            </w:pPr>
            <w:r>
              <w:rPr>
                <w:rFonts w:cstheme="minorHAnsi"/>
                <w:b/>
                <w:noProof/>
                <w:sz w:val="28"/>
                <w:szCs w:val="28"/>
              </w:rPr>
              <w:lastRenderedPageBreak/>
              <w:t>REPÚBLICA DOMINICANA-COPARDOM</w:t>
            </w:r>
          </w:p>
        </w:tc>
      </w:tr>
      <w:tr w:rsidR="007D0E2E" w:rsidRPr="00A25794" w14:paraId="6DCA58E8" w14:textId="77777777" w:rsidTr="005202C4">
        <w:trPr>
          <w:cantSplit/>
          <w:trHeight w:val="434"/>
        </w:trPr>
        <w:tc>
          <w:tcPr>
            <w:tcW w:w="4252" w:type="dxa"/>
            <w:tcBorders>
              <w:top w:val="nil"/>
              <w:left w:val="nil"/>
              <w:bottom w:val="nil"/>
              <w:right w:val="nil"/>
            </w:tcBorders>
            <w:shd w:val="clear" w:color="auto" w:fill="0070C0"/>
          </w:tcPr>
          <w:p w14:paraId="72757159" w14:textId="67E0D74B" w:rsidR="007D0E2E" w:rsidRDefault="005B53F0" w:rsidP="00114209">
            <w:pPr>
              <w:jc w:val="center"/>
              <w:rPr>
                <w:rStyle w:val="s2"/>
                <w:rFonts w:ascii="UICTFontTextStyleBody" w:hAnsi="UICTFontTextStyleBody"/>
              </w:rPr>
            </w:pPr>
            <w:r>
              <w:rPr>
                <w:rFonts w:ascii="UICTFontTextStyleBody" w:hAnsi="UICTFontTextStyleBody"/>
                <w:noProof/>
              </w:rPr>
              <w:drawing>
                <wp:anchor distT="0" distB="0" distL="114300" distR="114300" simplePos="0" relativeHeight="252218368" behindDoc="0" locked="0" layoutInCell="1" allowOverlap="1" wp14:anchorId="37B053E1" wp14:editId="6A82094A">
                  <wp:simplePos x="0" y="0"/>
                  <wp:positionH relativeFrom="column">
                    <wp:posOffset>20320</wp:posOffset>
                  </wp:positionH>
                  <wp:positionV relativeFrom="paragraph">
                    <wp:posOffset>83820</wp:posOffset>
                  </wp:positionV>
                  <wp:extent cx="2562860" cy="1715135"/>
                  <wp:effectExtent l="0" t="0" r="8890" b="0"/>
                  <wp:wrapSquare wrapText="bothSides"/>
                  <wp:docPr id="10" name="Imagen 10" descr="Una playa con palme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playa con palmeras&#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2860" cy="1715135"/>
                          </a:xfrm>
                          <a:prstGeom prst="rect">
                            <a:avLst/>
                          </a:prstGeom>
                        </pic:spPr>
                      </pic:pic>
                    </a:graphicData>
                  </a:graphic>
                </wp:anchor>
              </w:drawing>
            </w:r>
          </w:p>
          <w:p w14:paraId="551B6D92" w14:textId="77777777" w:rsidR="007D0E2E" w:rsidRPr="000C0E11" w:rsidRDefault="007D0E2E" w:rsidP="00114209">
            <w:pPr>
              <w:jc w:val="center"/>
              <w:rPr>
                <w:rStyle w:val="s2"/>
                <w:rFonts w:cstheme="minorHAnsi"/>
                <w:color w:val="FFFFFF" w:themeColor="background1"/>
              </w:rPr>
            </w:pPr>
            <w:r w:rsidRPr="000C0E11">
              <w:rPr>
                <w:rStyle w:val="s2"/>
                <w:rFonts w:cstheme="minorHAnsi"/>
                <w:color w:val="FFFFFF" w:themeColor="background1"/>
              </w:rPr>
              <w:t>Desarrollamos iniciativas de reciclaje que tiendan a impactar positivamente todo lo concerniente a la colección, manejo y disposición de residuos sólidos. Excelentes resultados y pr</w:t>
            </w:r>
            <w:r w:rsidR="005B53F0" w:rsidRPr="000C0E11">
              <w:rPr>
                <w:rStyle w:val="s2"/>
                <w:rFonts w:cstheme="minorHAnsi"/>
                <w:color w:val="FFFFFF" w:themeColor="background1"/>
              </w:rPr>
              <w:t>á</w:t>
            </w:r>
            <w:r w:rsidRPr="000C0E11">
              <w:rPr>
                <w:rStyle w:val="s2"/>
                <w:rFonts w:cstheme="minorHAnsi"/>
                <w:color w:val="FFFFFF" w:themeColor="background1"/>
              </w:rPr>
              <w:t>cticas podemos exhibir en el país.</w:t>
            </w:r>
          </w:p>
          <w:p w14:paraId="079F9FEB" w14:textId="632632CA" w:rsidR="00EF364F" w:rsidRDefault="000760A3" w:rsidP="00114209">
            <w:pPr>
              <w:jc w:val="center"/>
              <w:rPr>
                <w:rStyle w:val="s2"/>
                <w:rFonts w:ascii="UICTFontTextStyleBody" w:hAnsi="UICTFontTextStyleBody"/>
              </w:rPr>
            </w:pPr>
            <w:r w:rsidRPr="00EF22E5">
              <w:rPr>
                <w:rFonts w:cstheme="minorHAnsi"/>
                <w:noProof/>
                <w:color w:val="FFFFFF" w:themeColor="background1"/>
                <w:sz w:val="20"/>
                <w:szCs w:val="20"/>
              </w:rPr>
              <mc:AlternateContent>
                <mc:Choice Requires="wps">
                  <w:drawing>
                    <wp:anchor distT="0" distB="0" distL="114300" distR="114300" simplePos="0" relativeHeight="252221440" behindDoc="0" locked="0" layoutInCell="1" allowOverlap="1" wp14:anchorId="6AB7DA38" wp14:editId="554D2735">
                      <wp:simplePos x="0" y="0"/>
                      <wp:positionH relativeFrom="column">
                        <wp:posOffset>412750</wp:posOffset>
                      </wp:positionH>
                      <wp:positionV relativeFrom="paragraph">
                        <wp:posOffset>122555</wp:posOffset>
                      </wp:positionV>
                      <wp:extent cx="1593850" cy="228600"/>
                      <wp:effectExtent l="0" t="0" r="25400" b="19050"/>
                      <wp:wrapSquare wrapText="bothSides"/>
                      <wp:docPr id="25" name="Rectángulo: esquinas redondeadas 25">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228600"/>
                              </a:xfrm>
                              <a:prstGeom prst="roundRect">
                                <a:avLst>
                                  <a:gd name="adj" fmla="val 0"/>
                                </a:avLst>
                              </a:prstGeom>
                              <a:solidFill>
                                <a:schemeClr val="accent5">
                                  <a:lumMod val="60000"/>
                                  <a:lumOff val="40000"/>
                                </a:schemeClr>
                              </a:solidFill>
                              <a:ln w="7620">
                                <a:solidFill>
                                  <a:srgbClr val="FFFFFF"/>
                                </a:solidFill>
                                <a:round/>
                                <a:headEnd/>
                                <a:tailEnd/>
                              </a:ln>
                            </wps:spPr>
                            <wps:txbx>
                              <w:txbxContent>
                                <w:p w14:paraId="11C6A289" w14:textId="77777777" w:rsidR="00EF364F" w:rsidRPr="000C0E11" w:rsidRDefault="00EF364F" w:rsidP="00EF364F">
                                  <w:pPr>
                                    <w:jc w:val="center"/>
                                    <w:rPr>
                                      <w:rFonts w:ascii="Georgia" w:hAnsi="Georgia"/>
                                      <w:b/>
                                      <w:bCs/>
                                      <w:sz w:val="18"/>
                                      <w:szCs w:val="18"/>
                                    </w:rPr>
                                  </w:pPr>
                                  <w:r w:rsidRPr="000C0E11">
                                    <w:rPr>
                                      <w:rFonts w:ascii="Georgia" w:hAnsi="Georgia"/>
                                      <w:b/>
                                      <w:bCs/>
                                      <w:sz w:val="18"/>
                                      <w:szCs w:val="18"/>
                                    </w:rPr>
                                    <w:t>Conocer iniciativas</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B7DA38" id="Rectángulo: esquinas redondeadas 25" o:spid="_x0000_s1032" href="https://www.youtube.com/watch?v=V5VZRnjA4zA" style="position:absolute;left:0;text-align:left;margin-left:32.5pt;margin-top:9.65pt;width:125.5pt;height:1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" o:button="t" fillcolor="#9cc2e5 [1944]" strokecolor="white" strokeweight=".6pt">
                      <v:fill o:detectmouseclick="t"/>
                      <v:textbox inset="9pt,3pt,9pt,3pt">
                        <w:txbxContent>
                          <w:p w14:paraId="11C6A289" w14:textId="77777777" w:rsidR="00EF364F" w:rsidRPr="000C0E11" w:rsidRDefault="00EF364F" w:rsidP="00EF364F">
                            <w:pPr>
                              <w:jc w:val="center"/>
                              <w:rPr>
                                <w:rFonts w:ascii="Georgia" w:hAnsi="Georgia"/>
                                <w:b/>
                                <w:bCs/>
                                <w:sz w:val="18"/>
                                <w:szCs w:val="18"/>
                              </w:rPr>
                            </w:pPr>
                            <w:r w:rsidRPr="000C0E11">
                              <w:rPr>
                                <w:rFonts w:ascii="Georgia" w:hAnsi="Georgia"/>
                                <w:b/>
                                <w:bCs/>
                                <w:sz w:val="18"/>
                                <w:szCs w:val="18"/>
                              </w:rPr>
                              <w:t>Conocer iniciativas</w:t>
                            </w:r>
                          </w:p>
                        </w:txbxContent>
                      </v:textbox>
                      <w10:wrap type="square"/>
                    </v:roundrect>
                  </w:pict>
                </mc:Fallback>
              </mc:AlternateContent>
            </w:r>
          </w:p>
          <w:p w14:paraId="3A1C4538" w14:textId="3EDA98D7" w:rsidR="00EF364F" w:rsidRPr="007F4404" w:rsidRDefault="00EF364F" w:rsidP="00114209">
            <w:pPr>
              <w:jc w:val="center"/>
              <w:rPr>
                <w:rFonts w:cstheme="minorHAnsi"/>
                <w:b/>
                <w:noProof/>
                <w:sz w:val="28"/>
                <w:szCs w:val="28"/>
              </w:rPr>
            </w:pPr>
          </w:p>
        </w:tc>
        <w:tc>
          <w:tcPr>
            <w:tcW w:w="4253" w:type="dxa"/>
            <w:tcBorders>
              <w:top w:val="nil"/>
              <w:left w:val="nil"/>
              <w:bottom w:val="nil"/>
              <w:right w:val="nil"/>
            </w:tcBorders>
            <w:shd w:val="clear" w:color="auto" w:fill="9CC2E5" w:themeFill="accent5" w:themeFillTint="99"/>
          </w:tcPr>
          <w:p w14:paraId="4E65F7FD" w14:textId="3FA218B5" w:rsidR="007D0E2E" w:rsidRPr="000760A3" w:rsidRDefault="000760A3" w:rsidP="007D0E2E">
            <w:pPr>
              <w:pStyle w:val="p3"/>
              <w:spacing w:before="0" w:beforeAutospacing="0" w:after="0" w:afterAutospacing="0"/>
              <w:jc w:val="center"/>
              <w:rPr>
                <w:rFonts w:asciiTheme="minorHAnsi" w:hAnsiTheme="minorHAnsi" w:cstheme="minorHAnsi"/>
              </w:rPr>
            </w:pPr>
            <w:r w:rsidRPr="000760A3">
              <w:rPr>
                <w:rFonts w:asciiTheme="minorHAnsi" w:hAnsiTheme="minorHAnsi" w:cstheme="minorHAnsi"/>
                <w:b/>
                <w:noProof/>
                <w:sz w:val="28"/>
                <w:szCs w:val="28"/>
              </w:rPr>
              <w:drawing>
                <wp:anchor distT="0" distB="0" distL="114300" distR="114300" simplePos="0" relativeHeight="252219392" behindDoc="0" locked="0" layoutInCell="1" allowOverlap="1" wp14:anchorId="77D678C7" wp14:editId="49D47BD3">
                  <wp:simplePos x="0" y="0"/>
                  <wp:positionH relativeFrom="column">
                    <wp:posOffset>0</wp:posOffset>
                  </wp:positionH>
                  <wp:positionV relativeFrom="paragraph">
                    <wp:posOffset>1106170</wp:posOffset>
                  </wp:positionV>
                  <wp:extent cx="2563495" cy="2165350"/>
                  <wp:effectExtent l="0" t="0" r="8255" b="6350"/>
                  <wp:wrapSquare wrapText="bothSides"/>
                  <wp:docPr id="22" name="Imagen 22" descr="Imagen que contiene tren, verde, pasto, bos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tren, verde, pasto, bosque&#10;&#10;Descripción generada automáticamente"/>
                          <pic:cNvPicPr/>
                        </pic:nvPicPr>
                        <pic:blipFill rotWithShape="1">
                          <a:blip r:embed="rId29" cstate="print">
                            <a:extLst>
                              <a:ext uri="{28A0092B-C50C-407E-A947-70E740481C1C}">
                                <a14:useLocalDpi xmlns:a14="http://schemas.microsoft.com/office/drawing/2010/main" val="0"/>
                              </a:ext>
                            </a:extLst>
                          </a:blip>
                          <a:srcRect t="31444" b="21116"/>
                          <a:stretch/>
                        </pic:blipFill>
                        <pic:spPr bwMode="auto">
                          <a:xfrm>
                            <a:off x="0" y="0"/>
                            <a:ext cx="2563495" cy="2165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D0E2E" w:rsidRPr="000760A3">
              <w:rPr>
                <w:rStyle w:val="s2"/>
                <w:rFonts w:asciiTheme="minorHAnsi" w:hAnsiTheme="minorHAnsi" w:cstheme="minorHAnsi"/>
              </w:rPr>
              <w:t>Actualmente, tratamos de que la accesibilidad sea un valor presente en toda la cadena de valor turística, las facilidades en todo lugar, servicios y actividades deben estar planificadas para posibilitar el viaje y la percepción de calidad de nuestro destino.</w:t>
            </w:r>
          </w:p>
          <w:p w14:paraId="1E20DCFB" w14:textId="733B2908" w:rsidR="007D0E2E" w:rsidRPr="000760A3" w:rsidRDefault="007D0E2E" w:rsidP="00114209">
            <w:pPr>
              <w:jc w:val="center"/>
              <w:rPr>
                <w:rFonts w:cstheme="minorHAnsi"/>
                <w:b/>
                <w:noProof/>
                <w:sz w:val="28"/>
                <w:szCs w:val="28"/>
              </w:rPr>
            </w:pPr>
          </w:p>
        </w:tc>
      </w:tr>
      <w:tr w:rsidR="000C0E11" w:rsidRPr="00A25794" w14:paraId="1C204C48" w14:textId="77777777" w:rsidTr="005202C4">
        <w:trPr>
          <w:cantSplit/>
          <w:trHeight w:val="434"/>
        </w:trPr>
        <w:tc>
          <w:tcPr>
            <w:tcW w:w="8505" w:type="dxa"/>
            <w:gridSpan w:val="2"/>
            <w:tcBorders>
              <w:top w:val="nil"/>
              <w:left w:val="nil"/>
              <w:bottom w:val="nil"/>
              <w:right w:val="nil"/>
            </w:tcBorders>
            <w:shd w:val="clear" w:color="auto" w:fill="FFFFFF" w:themeFill="background1"/>
          </w:tcPr>
          <w:p w14:paraId="7506ACCE" w14:textId="414CE1FB" w:rsidR="000C0E11" w:rsidRPr="000C0E11" w:rsidRDefault="000C0E11" w:rsidP="00114209">
            <w:pPr>
              <w:jc w:val="center"/>
              <w:rPr>
                <w:rFonts w:cstheme="minorHAnsi"/>
                <w:b/>
                <w:noProof/>
                <w:color w:val="FFFFFF" w:themeColor="background1"/>
                <w:sz w:val="28"/>
                <w:szCs w:val="28"/>
              </w:rPr>
            </w:pPr>
            <w:r w:rsidRPr="000C0E11">
              <w:rPr>
                <w:rFonts w:cstheme="minorHAnsi"/>
                <w:b/>
                <w:noProof/>
                <w:sz w:val="28"/>
                <w:szCs w:val="28"/>
              </w:rPr>
              <w:t>VENEZU</w:t>
            </w:r>
            <w:r>
              <w:rPr>
                <w:rFonts w:cstheme="minorHAnsi"/>
                <w:b/>
                <w:noProof/>
                <w:sz w:val="28"/>
                <w:szCs w:val="28"/>
              </w:rPr>
              <w:t>E</w:t>
            </w:r>
            <w:r w:rsidRPr="000C0E11">
              <w:rPr>
                <w:rFonts w:cstheme="minorHAnsi"/>
                <w:b/>
                <w:noProof/>
                <w:sz w:val="28"/>
                <w:szCs w:val="28"/>
              </w:rPr>
              <w:t>LA</w:t>
            </w:r>
            <w:r>
              <w:rPr>
                <w:rFonts w:cstheme="minorHAnsi"/>
                <w:b/>
                <w:noProof/>
                <w:sz w:val="28"/>
                <w:szCs w:val="28"/>
              </w:rPr>
              <w:t>-FEDECÁMARAS</w:t>
            </w:r>
          </w:p>
        </w:tc>
      </w:tr>
      <w:tr w:rsidR="000C0E11" w:rsidRPr="00A25794" w14:paraId="2B21D5EE" w14:textId="77777777" w:rsidTr="005202C4">
        <w:trPr>
          <w:cantSplit/>
          <w:trHeight w:val="434"/>
        </w:trPr>
        <w:tc>
          <w:tcPr>
            <w:tcW w:w="4252" w:type="dxa"/>
            <w:tcBorders>
              <w:top w:val="nil"/>
              <w:left w:val="nil"/>
              <w:bottom w:val="nil"/>
              <w:right w:val="nil"/>
            </w:tcBorders>
            <w:shd w:val="clear" w:color="auto" w:fill="FFE599" w:themeFill="accent4" w:themeFillTint="66"/>
          </w:tcPr>
          <w:p w14:paraId="7B4AB26C" w14:textId="77777777" w:rsidR="00440E8A" w:rsidRDefault="00440E8A" w:rsidP="00114209">
            <w:pPr>
              <w:jc w:val="center"/>
            </w:pPr>
          </w:p>
          <w:p w14:paraId="1CCD3323" w14:textId="74C30608" w:rsidR="000C0E11" w:rsidRDefault="00440E8A" w:rsidP="00114209">
            <w:pPr>
              <w:jc w:val="center"/>
            </w:pPr>
            <w:r>
              <w:rPr>
                <w:noProof/>
              </w:rPr>
              <w:drawing>
                <wp:anchor distT="0" distB="0" distL="114300" distR="114300" simplePos="0" relativeHeight="252224512" behindDoc="0" locked="0" layoutInCell="1" allowOverlap="1" wp14:anchorId="720299D4" wp14:editId="184C43E7">
                  <wp:simplePos x="0" y="0"/>
                  <wp:positionH relativeFrom="column">
                    <wp:posOffset>7620</wp:posOffset>
                  </wp:positionH>
                  <wp:positionV relativeFrom="paragraph">
                    <wp:posOffset>1320165</wp:posOffset>
                  </wp:positionV>
                  <wp:extent cx="2562860" cy="1428115"/>
                  <wp:effectExtent l="0" t="0" r="8890" b="635"/>
                  <wp:wrapSquare wrapText="bothSides"/>
                  <wp:docPr id="29" name="Imagen 29" descr="Un atardecer en el 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Un atardecer en el mar&#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2860" cy="1428115"/>
                          </a:xfrm>
                          <a:prstGeom prst="rect">
                            <a:avLst/>
                          </a:prstGeom>
                        </pic:spPr>
                      </pic:pic>
                    </a:graphicData>
                  </a:graphic>
                </wp:anchor>
              </w:drawing>
            </w:r>
            <w:r w:rsidR="00BB4137">
              <w:t>Gran parte del empresariado turístico ha venido realizando las adecuaciones necesarias para evitar y eliminar barreras que limiten la accesibilidad a la correcta prestación de los servicios turísticos. Sin embargo, tales esfuerzos no cuentan con un respaldo oficial para su estímulo.</w:t>
            </w:r>
          </w:p>
          <w:p w14:paraId="1B502968" w14:textId="1F28A15C" w:rsidR="00440E8A" w:rsidRDefault="00440E8A" w:rsidP="00114209">
            <w:pPr>
              <w:jc w:val="center"/>
            </w:pPr>
          </w:p>
          <w:p w14:paraId="3CA27A98" w14:textId="1380D4EA" w:rsidR="00BB4137" w:rsidRPr="000C0E11" w:rsidRDefault="00BB4137" w:rsidP="00114209">
            <w:pPr>
              <w:jc w:val="center"/>
              <w:rPr>
                <w:rFonts w:cstheme="minorHAnsi"/>
                <w:b/>
                <w:noProof/>
                <w:sz w:val="28"/>
                <w:szCs w:val="28"/>
              </w:rPr>
            </w:pPr>
          </w:p>
        </w:tc>
        <w:tc>
          <w:tcPr>
            <w:tcW w:w="4253" w:type="dxa"/>
            <w:tcBorders>
              <w:top w:val="nil"/>
              <w:left w:val="nil"/>
              <w:bottom w:val="nil"/>
              <w:right w:val="nil"/>
            </w:tcBorders>
            <w:shd w:val="clear" w:color="auto" w:fill="C45911" w:themeFill="accent2" w:themeFillShade="BF"/>
          </w:tcPr>
          <w:p w14:paraId="263BFC5B" w14:textId="30BABB00" w:rsidR="00440E8A" w:rsidRDefault="00440E8A" w:rsidP="00114209">
            <w:pPr>
              <w:jc w:val="center"/>
            </w:pPr>
            <w:r>
              <w:rPr>
                <w:noProof/>
              </w:rPr>
              <w:drawing>
                <wp:inline distT="0" distB="0" distL="0" distR="0" wp14:anchorId="06A4BCC8" wp14:editId="78BF7C5F">
                  <wp:extent cx="2563495" cy="1467485"/>
                  <wp:effectExtent l="0" t="0" r="8255" b="0"/>
                  <wp:docPr id="30" name="Imagen 30" descr="Un grupo de personas en la orilla del 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 grupo de personas en la orilla del mar&#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3495" cy="1467485"/>
                          </a:xfrm>
                          <a:prstGeom prst="rect">
                            <a:avLst/>
                          </a:prstGeom>
                        </pic:spPr>
                      </pic:pic>
                    </a:graphicData>
                  </a:graphic>
                </wp:inline>
              </w:drawing>
            </w:r>
          </w:p>
          <w:p w14:paraId="0712C738" w14:textId="77777777" w:rsidR="000C0E11" w:rsidRPr="00440E8A" w:rsidRDefault="00BB4137" w:rsidP="00114209">
            <w:pPr>
              <w:jc w:val="center"/>
              <w:rPr>
                <w:color w:val="FFFFFF" w:themeColor="background1"/>
              </w:rPr>
            </w:pPr>
            <w:r w:rsidRPr="00440E8A">
              <w:rPr>
                <w:color w:val="FFFFFF" w:themeColor="background1"/>
              </w:rPr>
              <w:t>Desde el Consejo Superior de Turismo de Venezuela (CONSETURISMO) como órgano que agrupa a las organizaciones empresariales privadas que prestan y hacen vida en el quehacer turístico nacional, desde el año 2019 hemos venido propiciando lo que denominamos el Plan de Turismo Sostenible para la Venezuela Posible.</w:t>
            </w:r>
          </w:p>
          <w:p w14:paraId="5FDFE35A" w14:textId="67B54F9F" w:rsidR="00440E8A" w:rsidRPr="000C0E11" w:rsidRDefault="00440E8A" w:rsidP="00114209">
            <w:pPr>
              <w:jc w:val="center"/>
              <w:rPr>
                <w:rFonts w:cstheme="minorHAnsi"/>
                <w:b/>
                <w:noProof/>
                <w:sz w:val="28"/>
                <w:szCs w:val="28"/>
              </w:rPr>
            </w:pPr>
            <w:r w:rsidRPr="00EF22E5">
              <w:rPr>
                <w:rFonts w:cstheme="minorHAnsi"/>
                <w:noProof/>
                <w:color w:val="FFFFFF" w:themeColor="background1"/>
                <w:sz w:val="20"/>
                <w:szCs w:val="20"/>
              </w:rPr>
              <mc:AlternateContent>
                <mc:Choice Requires="wps">
                  <w:drawing>
                    <wp:anchor distT="0" distB="0" distL="114300" distR="114300" simplePos="0" relativeHeight="252226560" behindDoc="0" locked="0" layoutInCell="1" allowOverlap="1" wp14:anchorId="31BC64F3" wp14:editId="3EAEA414">
                      <wp:simplePos x="0" y="0"/>
                      <wp:positionH relativeFrom="column">
                        <wp:posOffset>589280</wp:posOffset>
                      </wp:positionH>
                      <wp:positionV relativeFrom="paragraph">
                        <wp:posOffset>116205</wp:posOffset>
                      </wp:positionV>
                      <wp:extent cx="1593850" cy="228600"/>
                      <wp:effectExtent l="0" t="0" r="25400" b="19050"/>
                      <wp:wrapSquare wrapText="bothSides"/>
                      <wp:docPr id="31" name="Rectángulo: esquinas redondeadas 31">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228600"/>
                              </a:xfrm>
                              <a:prstGeom prst="roundRect">
                                <a:avLst>
                                  <a:gd name="adj" fmla="val 0"/>
                                </a:avLst>
                              </a:prstGeom>
                              <a:solidFill>
                                <a:schemeClr val="accent4">
                                  <a:lumMod val="40000"/>
                                  <a:lumOff val="60000"/>
                                </a:schemeClr>
                              </a:solidFill>
                              <a:ln w="7620">
                                <a:solidFill>
                                  <a:srgbClr val="FFFFFF"/>
                                </a:solidFill>
                                <a:round/>
                                <a:headEnd/>
                                <a:tailEnd/>
                              </a:ln>
                            </wps:spPr>
                            <wps:txbx>
                              <w:txbxContent>
                                <w:p w14:paraId="76715541" w14:textId="77777777" w:rsidR="00440E8A" w:rsidRPr="000C0E11" w:rsidRDefault="00440E8A" w:rsidP="00440E8A">
                                  <w:pPr>
                                    <w:jc w:val="center"/>
                                    <w:rPr>
                                      <w:rFonts w:ascii="Georgia" w:hAnsi="Georgia"/>
                                      <w:b/>
                                      <w:bCs/>
                                      <w:sz w:val="18"/>
                                      <w:szCs w:val="18"/>
                                    </w:rPr>
                                  </w:pPr>
                                  <w:r w:rsidRPr="000C0E11">
                                    <w:rPr>
                                      <w:rFonts w:ascii="Georgia" w:hAnsi="Georgia"/>
                                      <w:b/>
                                      <w:bCs/>
                                      <w:sz w:val="18"/>
                                      <w:szCs w:val="18"/>
                                    </w:rPr>
                                    <w:t>Conocer iniciativas</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BC64F3" id="Rectángulo: esquinas redondeadas 31" o:spid="_x0000_s1033" href="https://www.youtube.com/watch?v=V5VZRnjA4zA" style="position:absolute;left:0;text-align:left;margin-left:46.4pt;margin-top:9.15pt;width:125.5pt;height:1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" o:button="t" fillcolor="#ffe599 [1303]" strokecolor="white" strokeweight=".6pt">
                      <v:fill o:detectmouseclick="t"/>
                      <v:textbox inset="9pt,3pt,9pt,3pt">
                        <w:txbxContent>
                          <w:p w14:paraId="76715541" w14:textId="77777777" w:rsidR="00440E8A" w:rsidRPr="000C0E11" w:rsidRDefault="00440E8A" w:rsidP="00440E8A">
                            <w:pPr>
                              <w:jc w:val="center"/>
                              <w:rPr>
                                <w:rFonts w:ascii="Georgia" w:hAnsi="Georgia"/>
                                <w:b/>
                                <w:bCs/>
                                <w:sz w:val="18"/>
                                <w:szCs w:val="18"/>
                              </w:rPr>
                            </w:pPr>
                            <w:r w:rsidRPr="000C0E11">
                              <w:rPr>
                                <w:rFonts w:ascii="Georgia" w:hAnsi="Georgia"/>
                                <w:b/>
                                <w:bCs/>
                                <w:sz w:val="18"/>
                                <w:szCs w:val="18"/>
                              </w:rPr>
                              <w:t>Conocer iniciativas</w:t>
                            </w:r>
                          </w:p>
                        </w:txbxContent>
                      </v:textbox>
                      <w10:wrap type="square"/>
                    </v:roundrect>
                  </w:pict>
                </mc:Fallback>
              </mc:AlternateContent>
            </w:r>
          </w:p>
        </w:tc>
      </w:tr>
      <w:tr w:rsidR="00960F16" w:rsidRPr="00A25794" w14:paraId="1307BCAB" w14:textId="77777777" w:rsidTr="005202C4">
        <w:trPr>
          <w:cantSplit/>
          <w:trHeight w:val="434"/>
        </w:trPr>
        <w:tc>
          <w:tcPr>
            <w:tcW w:w="8505" w:type="dxa"/>
            <w:gridSpan w:val="2"/>
            <w:tcBorders>
              <w:top w:val="nil"/>
              <w:left w:val="nil"/>
              <w:bottom w:val="nil"/>
              <w:right w:val="nil"/>
            </w:tcBorders>
            <w:shd w:val="clear" w:color="auto" w:fill="FFFFFF" w:themeFill="background1"/>
          </w:tcPr>
          <w:p w14:paraId="02E129A8" w14:textId="395BD972" w:rsidR="00960F16" w:rsidRPr="00960F16" w:rsidRDefault="00960F16" w:rsidP="005202C4">
            <w:pPr>
              <w:spacing w:before="120"/>
              <w:jc w:val="center"/>
              <w:rPr>
                <w:rFonts w:cstheme="minorHAnsi"/>
                <w:b/>
                <w:noProof/>
                <w:color w:val="FFFFFF" w:themeColor="background1"/>
                <w:sz w:val="28"/>
                <w:szCs w:val="28"/>
              </w:rPr>
            </w:pPr>
            <w:r w:rsidRPr="00960F16">
              <w:rPr>
                <w:rFonts w:cstheme="minorHAnsi"/>
                <w:b/>
                <w:noProof/>
                <w:sz w:val="28"/>
                <w:szCs w:val="28"/>
              </w:rPr>
              <w:t>CENTROAMÉRICA-FEDEPRICAP</w:t>
            </w:r>
          </w:p>
        </w:tc>
      </w:tr>
      <w:tr w:rsidR="00960F16" w:rsidRPr="00A25794" w14:paraId="0619647F" w14:textId="77777777" w:rsidTr="005202C4">
        <w:trPr>
          <w:cantSplit/>
          <w:trHeight w:val="434"/>
        </w:trPr>
        <w:tc>
          <w:tcPr>
            <w:tcW w:w="4252" w:type="dxa"/>
            <w:tcBorders>
              <w:top w:val="nil"/>
              <w:left w:val="nil"/>
              <w:bottom w:val="nil"/>
              <w:right w:val="nil"/>
            </w:tcBorders>
            <w:shd w:val="clear" w:color="auto" w:fill="00B0F0"/>
          </w:tcPr>
          <w:p w14:paraId="4DB1AFDE" w14:textId="2ECCE791" w:rsidR="00823B96" w:rsidRDefault="00823B96" w:rsidP="00114209">
            <w:pPr>
              <w:jc w:val="center"/>
              <w:rPr>
                <w:noProof/>
                <w:lang w:val="es-HN"/>
              </w:rPr>
            </w:pPr>
            <w:r>
              <w:rPr>
                <w:noProof/>
                <w:lang w:val="es-HN"/>
              </w:rPr>
              <w:lastRenderedPageBreak/>
              <w:drawing>
                <wp:anchor distT="0" distB="0" distL="114300" distR="114300" simplePos="0" relativeHeight="252227584" behindDoc="0" locked="0" layoutInCell="1" allowOverlap="1" wp14:anchorId="385D3699" wp14:editId="2517BFFC">
                  <wp:simplePos x="0" y="0"/>
                  <wp:positionH relativeFrom="column">
                    <wp:posOffset>20320</wp:posOffset>
                  </wp:positionH>
                  <wp:positionV relativeFrom="paragraph">
                    <wp:posOffset>71120</wp:posOffset>
                  </wp:positionV>
                  <wp:extent cx="2562860" cy="2139950"/>
                  <wp:effectExtent l="0" t="0" r="8890" b="0"/>
                  <wp:wrapSquare wrapText="bothSides"/>
                  <wp:docPr id="32" name="Imagen 32" descr="Imagen digital de un rí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digital de un río&#10;&#10;Descripción generada automáticamente con confianza media"/>
                          <pic:cNvPicPr/>
                        </pic:nvPicPr>
                        <pic:blipFill rotWithShape="1">
                          <a:blip r:embed="rId32" cstate="print">
                            <a:extLst>
                              <a:ext uri="{28A0092B-C50C-407E-A947-70E740481C1C}">
                                <a14:useLocalDpi xmlns:a14="http://schemas.microsoft.com/office/drawing/2010/main" val="0"/>
                              </a:ext>
                            </a:extLst>
                          </a:blip>
                          <a:srcRect t="30477" b="17120"/>
                          <a:stretch/>
                        </pic:blipFill>
                        <pic:spPr bwMode="auto">
                          <a:xfrm>
                            <a:off x="0" y="0"/>
                            <a:ext cx="2562860" cy="2139950"/>
                          </a:xfrm>
                          <a:prstGeom prst="rect">
                            <a:avLst/>
                          </a:prstGeom>
                          <a:ln>
                            <a:noFill/>
                          </a:ln>
                          <a:extLst>
                            <a:ext uri="{53640926-AAD7-44D8-BBD7-CCE9431645EC}">
                              <a14:shadowObscured xmlns:a14="http://schemas.microsoft.com/office/drawing/2010/main"/>
                            </a:ext>
                          </a:extLst>
                        </pic:spPr>
                      </pic:pic>
                    </a:graphicData>
                  </a:graphic>
                </wp:anchor>
              </w:drawing>
            </w:r>
          </w:p>
          <w:p w14:paraId="19C2683D" w14:textId="2C376F64" w:rsidR="00960F16" w:rsidRPr="00CC2316" w:rsidRDefault="00CC2316" w:rsidP="00114209">
            <w:pPr>
              <w:jc w:val="center"/>
              <w:rPr>
                <w:rFonts w:cstheme="minorHAnsi"/>
                <w:b/>
                <w:noProof/>
                <w:sz w:val="28"/>
                <w:szCs w:val="28"/>
                <w:lang w:val="es-HN"/>
              </w:rPr>
            </w:pPr>
            <w:proofErr w:type="spellStart"/>
            <w:r w:rsidRPr="00823B96">
              <w:rPr>
                <w:color w:val="FFFFFF" w:themeColor="background1"/>
                <w:lang w:val="es-HN"/>
              </w:rPr>
              <w:t>Donatapa</w:t>
            </w:r>
            <w:proofErr w:type="spellEnd"/>
            <w:r w:rsidRPr="00823B96">
              <w:rPr>
                <w:color w:val="FFFFFF" w:themeColor="background1"/>
                <w:lang w:val="es-HN"/>
              </w:rPr>
              <w:t xml:space="preserve"> es una campaña a nivel país que recolecta plásticos y los transforma en madera plástica para crear elementos o implementos de apoyo para lograr la accesibilidad de turistas en zonas rurales y naturales.</w:t>
            </w:r>
          </w:p>
        </w:tc>
        <w:tc>
          <w:tcPr>
            <w:tcW w:w="4253" w:type="dxa"/>
            <w:tcBorders>
              <w:top w:val="nil"/>
              <w:left w:val="nil"/>
              <w:bottom w:val="nil"/>
              <w:right w:val="nil"/>
            </w:tcBorders>
            <w:shd w:val="clear" w:color="auto" w:fill="FBE4D5" w:themeFill="accent2" w:themeFillTint="33"/>
          </w:tcPr>
          <w:p w14:paraId="1F1B3C8F" w14:textId="69834B08" w:rsidR="008B72D6" w:rsidRDefault="00F330F2" w:rsidP="008B72D6">
            <w:pPr>
              <w:rPr>
                <w:lang w:val="es-HN"/>
              </w:rPr>
            </w:pPr>
            <w:r>
              <w:rPr>
                <w:rFonts w:cstheme="minorHAnsi"/>
                <w:noProof/>
                <w:color w:val="FFFFFF" w:themeColor="background1"/>
                <w:sz w:val="20"/>
                <w:szCs w:val="20"/>
              </w:rPr>
              <w:drawing>
                <wp:anchor distT="0" distB="0" distL="114300" distR="114300" simplePos="0" relativeHeight="252231680" behindDoc="0" locked="0" layoutInCell="1" allowOverlap="1" wp14:anchorId="4C75FF1B" wp14:editId="79FE80AA">
                  <wp:simplePos x="0" y="0"/>
                  <wp:positionH relativeFrom="column">
                    <wp:posOffset>6350</wp:posOffset>
                  </wp:positionH>
                  <wp:positionV relativeFrom="paragraph">
                    <wp:posOffset>1156970</wp:posOffset>
                  </wp:positionV>
                  <wp:extent cx="2563495" cy="1702435"/>
                  <wp:effectExtent l="0" t="0" r="8255" b="0"/>
                  <wp:wrapSquare wrapText="bothSides"/>
                  <wp:docPr id="35" name="Imagen 35" descr="Un pájaro parado en una 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Un pájaro parado en una rama&#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3495" cy="1702435"/>
                          </a:xfrm>
                          <a:prstGeom prst="rect">
                            <a:avLst/>
                          </a:prstGeom>
                        </pic:spPr>
                      </pic:pic>
                    </a:graphicData>
                  </a:graphic>
                </wp:anchor>
              </w:drawing>
            </w:r>
            <w:r w:rsidR="008B72D6">
              <w:rPr>
                <w:lang w:val="es-HN"/>
              </w:rPr>
              <w:t>Este año, gracias a un trabajo que se ha venido gestando desde la Red Costarricense de Turismo Accesible en el Plan Nacional de Desarrollo Turístico 2023-2027, se</w:t>
            </w:r>
            <w:r w:rsidR="00CC2316">
              <w:rPr>
                <w:lang w:val="es-HN"/>
              </w:rPr>
              <w:t xml:space="preserve"> ha logrado </w:t>
            </w:r>
            <w:r w:rsidR="008B72D6">
              <w:rPr>
                <w:lang w:val="es-HN"/>
              </w:rPr>
              <w:t xml:space="preserve">ampliar el significado de la inclusión, e incorporar el eje de la inclusión social. </w:t>
            </w:r>
          </w:p>
          <w:p w14:paraId="31B19E79" w14:textId="43B09CFC" w:rsidR="00960F16" w:rsidRPr="008B72D6" w:rsidRDefault="00823B96" w:rsidP="00114209">
            <w:pPr>
              <w:jc w:val="center"/>
              <w:rPr>
                <w:rFonts w:cstheme="minorHAnsi"/>
                <w:b/>
                <w:noProof/>
                <w:sz w:val="28"/>
                <w:szCs w:val="28"/>
                <w:lang w:val="es-HN"/>
              </w:rPr>
            </w:pPr>
            <w:r w:rsidRPr="00EF22E5">
              <w:rPr>
                <w:rFonts w:cstheme="minorHAnsi"/>
                <w:noProof/>
                <w:color w:val="FFFFFF" w:themeColor="background1"/>
                <w:sz w:val="20"/>
                <w:szCs w:val="20"/>
              </w:rPr>
              <mc:AlternateContent>
                <mc:Choice Requires="wps">
                  <w:drawing>
                    <wp:anchor distT="0" distB="0" distL="114300" distR="114300" simplePos="0" relativeHeight="252230656" behindDoc="0" locked="0" layoutInCell="1" allowOverlap="1" wp14:anchorId="3194A62C" wp14:editId="7831C5EA">
                      <wp:simplePos x="0" y="0"/>
                      <wp:positionH relativeFrom="column">
                        <wp:posOffset>570230</wp:posOffset>
                      </wp:positionH>
                      <wp:positionV relativeFrom="paragraph">
                        <wp:posOffset>2009775</wp:posOffset>
                      </wp:positionV>
                      <wp:extent cx="1593850" cy="228600"/>
                      <wp:effectExtent l="0" t="0" r="25400" b="19050"/>
                      <wp:wrapSquare wrapText="bothSides"/>
                      <wp:docPr id="34" name="Rectángulo: esquinas redondeadas 3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228600"/>
                              </a:xfrm>
                              <a:prstGeom prst="roundRect">
                                <a:avLst>
                                  <a:gd name="adj" fmla="val 0"/>
                                </a:avLst>
                              </a:prstGeom>
                              <a:solidFill>
                                <a:srgbClr val="00B0F0"/>
                              </a:solidFill>
                              <a:ln w="7620">
                                <a:solidFill>
                                  <a:srgbClr val="FFFFFF"/>
                                </a:solidFill>
                                <a:round/>
                                <a:headEnd/>
                                <a:tailEnd/>
                              </a:ln>
                            </wps:spPr>
                            <wps:txbx>
                              <w:txbxContent>
                                <w:p w14:paraId="258E5FE4" w14:textId="77777777" w:rsidR="00823B96" w:rsidRPr="00823B96" w:rsidRDefault="00823B96" w:rsidP="00823B96">
                                  <w:pPr>
                                    <w:jc w:val="center"/>
                                    <w:rPr>
                                      <w:rFonts w:ascii="Georgia" w:hAnsi="Georgia"/>
                                      <w:b/>
                                      <w:bCs/>
                                      <w:color w:val="FFFFFF" w:themeColor="background1"/>
                                      <w:sz w:val="18"/>
                                      <w:szCs w:val="18"/>
                                    </w:rPr>
                                  </w:pPr>
                                  <w:r w:rsidRPr="00823B96">
                                    <w:rPr>
                                      <w:rFonts w:ascii="Georgia" w:hAnsi="Georgia"/>
                                      <w:b/>
                                      <w:bCs/>
                                      <w:color w:val="FFFFFF" w:themeColor="background1"/>
                                      <w:sz w:val="18"/>
                                      <w:szCs w:val="18"/>
                                    </w:rPr>
                                    <w:t>Conocer iniciativas</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94A62C" id="Rectángulo: esquinas redondeadas 34" o:spid="_x0000_s1034" href="https://www.youtube.com/watch?v=V5VZRnjA4zA" style="position:absolute;left:0;text-align:left;margin-left:44.9pt;margin-top:158.25pt;width:125.5pt;height:18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" o:button="t" fillcolor="#00b0f0" strokecolor="white" strokeweight=".6pt">
                      <v:fill o:detectmouseclick="t"/>
                      <v:textbox inset="9pt,3pt,9pt,3pt">
                        <w:txbxContent>
                          <w:p w14:paraId="258E5FE4" w14:textId="77777777" w:rsidR="00823B96" w:rsidRPr="00823B96" w:rsidRDefault="00823B96" w:rsidP="00823B96">
                            <w:pPr>
                              <w:jc w:val="center"/>
                              <w:rPr>
                                <w:rFonts w:ascii="Georgia" w:hAnsi="Georgia"/>
                                <w:b/>
                                <w:bCs/>
                                <w:color w:val="FFFFFF" w:themeColor="background1"/>
                                <w:sz w:val="18"/>
                                <w:szCs w:val="18"/>
                              </w:rPr>
                            </w:pPr>
                            <w:r w:rsidRPr="00823B96">
                              <w:rPr>
                                <w:rFonts w:ascii="Georgia" w:hAnsi="Georgia"/>
                                <w:b/>
                                <w:bCs/>
                                <w:color w:val="FFFFFF" w:themeColor="background1"/>
                                <w:sz w:val="18"/>
                                <w:szCs w:val="18"/>
                              </w:rPr>
                              <w:t>Conocer iniciativas</w:t>
                            </w:r>
                          </w:p>
                        </w:txbxContent>
                      </v:textbox>
                      <w10:wrap type="square"/>
                    </v:roundrect>
                  </w:pict>
                </mc:Fallback>
              </mc:AlternateContent>
            </w:r>
          </w:p>
        </w:tc>
      </w:tr>
      <w:tr w:rsidR="00574DDB" w:rsidRPr="00A25794" w14:paraId="3F0AC6DE" w14:textId="77777777" w:rsidTr="0065620A">
        <w:trPr>
          <w:cantSplit/>
          <w:trHeight w:val="284"/>
        </w:trPr>
        <w:tc>
          <w:tcPr>
            <w:tcW w:w="8505" w:type="dxa"/>
            <w:gridSpan w:val="2"/>
            <w:tcBorders>
              <w:top w:val="nil"/>
              <w:left w:val="nil"/>
              <w:bottom w:val="single" w:sz="12" w:space="0" w:color="1F4E79" w:themeColor="accent5" w:themeShade="80"/>
              <w:right w:val="nil"/>
            </w:tcBorders>
            <w:shd w:val="clear" w:color="auto" w:fill="FFFFFF" w:themeFill="background1"/>
          </w:tcPr>
          <w:p w14:paraId="647D8957" w14:textId="77777777" w:rsidR="00574DDB" w:rsidRPr="00574DDB" w:rsidRDefault="00574DDB" w:rsidP="00114209">
            <w:pPr>
              <w:jc w:val="center"/>
              <w:rPr>
                <w:rFonts w:cstheme="minorHAnsi"/>
                <w:b/>
                <w:noProof/>
                <w:color w:val="FFFFFF" w:themeColor="background1"/>
                <w:sz w:val="16"/>
                <w:szCs w:val="16"/>
              </w:rPr>
            </w:pPr>
          </w:p>
        </w:tc>
      </w:tr>
      <w:tr w:rsidR="00574DDB" w:rsidRPr="00A25794" w14:paraId="2E1F132C" w14:textId="77777777" w:rsidTr="0065620A">
        <w:trPr>
          <w:cantSplit/>
          <w:trHeight w:val="284"/>
        </w:trPr>
        <w:tc>
          <w:tcPr>
            <w:tcW w:w="8505" w:type="dxa"/>
            <w:gridSpan w:val="2"/>
            <w:tcBorders>
              <w:top w:val="single" w:sz="12" w:space="0" w:color="1F4E79" w:themeColor="accent5" w:themeShade="80"/>
              <w:left w:val="single" w:sz="12" w:space="0" w:color="1F4E79" w:themeColor="accent5" w:themeShade="80"/>
              <w:bottom w:val="nil"/>
              <w:right w:val="single" w:sz="12" w:space="0" w:color="1F4E79" w:themeColor="accent5" w:themeShade="80"/>
            </w:tcBorders>
            <w:shd w:val="clear" w:color="auto" w:fill="C00000"/>
          </w:tcPr>
          <w:p w14:paraId="201704C7" w14:textId="172A5221" w:rsidR="00AD0BE6" w:rsidRPr="00574DDB" w:rsidRDefault="00AD0BE6" w:rsidP="00AD0BE6">
            <w:pPr>
              <w:spacing w:before="100" w:after="100"/>
              <w:jc w:val="center"/>
              <w:rPr>
                <w:rFonts w:cstheme="minorHAnsi"/>
                <w:b/>
                <w:noProof/>
                <w:color w:val="FFFFFF" w:themeColor="background1"/>
                <w:sz w:val="28"/>
                <w:szCs w:val="28"/>
              </w:rPr>
            </w:pPr>
            <w:r>
              <w:rPr>
                <w:rFonts w:cstheme="minorHAnsi"/>
                <w:b/>
                <w:noProof/>
                <w:sz w:val="28"/>
                <w:szCs w:val="28"/>
              </w:rPr>
              <w:t>ILUNION HOTELES</w:t>
            </w:r>
            <w:r w:rsidR="00F67612">
              <w:rPr>
                <w:rFonts w:cstheme="minorHAnsi"/>
                <w:b/>
                <w:noProof/>
                <w:sz w:val="28"/>
                <w:szCs w:val="28"/>
              </w:rPr>
              <w:t>: UN MODELO A SEGUIR</w:t>
            </w:r>
          </w:p>
        </w:tc>
      </w:tr>
      <w:tr w:rsidR="008A71BD" w:rsidRPr="00A25794" w14:paraId="2D0C9F43" w14:textId="77777777" w:rsidTr="00A012A4">
        <w:trPr>
          <w:cantSplit/>
          <w:trHeight w:val="284"/>
        </w:trPr>
        <w:tc>
          <w:tcPr>
            <w:tcW w:w="8505" w:type="dxa"/>
            <w:gridSpan w:val="2"/>
            <w:tcBorders>
              <w:top w:val="nil"/>
              <w:left w:val="single" w:sz="12" w:space="0" w:color="1F4E79" w:themeColor="accent5" w:themeShade="80"/>
              <w:bottom w:val="nil"/>
              <w:right w:val="single" w:sz="12" w:space="0" w:color="1F4E79" w:themeColor="accent5" w:themeShade="80"/>
            </w:tcBorders>
            <w:shd w:val="clear" w:color="auto" w:fill="8EAADB" w:themeFill="accent1" w:themeFillTint="99"/>
          </w:tcPr>
          <w:p w14:paraId="6EE8B339" w14:textId="70308E29" w:rsidR="008849D9" w:rsidRDefault="008A71BD" w:rsidP="00FC3A8A">
            <w:pPr>
              <w:pStyle w:val="paragraph"/>
              <w:spacing w:before="0" w:beforeAutospacing="0" w:after="0" w:afterAutospacing="0"/>
              <w:jc w:val="center"/>
              <w:textAlignment w:val="baseline"/>
              <w:rPr>
                <w:rStyle w:val="normaltextrun"/>
                <w:rFonts w:asciiTheme="minorHAnsi" w:hAnsiTheme="minorHAnsi" w:cstheme="minorHAnsi"/>
                <w:b/>
                <w:bCs/>
              </w:rPr>
            </w:pPr>
            <w:proofErr w:type="spellStart"/>
            <w:r w:rsidRPr="00AD0BE6">
              <w:rPr>
                <w:rStyle w:val="normaltextrun"/>
                <w:rFonts w:asciiTheme="minorHAnsi" w:hAnsiTheme="minorHAnsi" w:cstheme="minorHAnsi"/>
                <w:b/>
                <w:bCs/>
              </w:rPr>
              <w:t>Ilunion</w:t>
            </w:r>
            <w:proofErr w:type="spellEnd"/>
            <w:r w:rsidRPr="00AD0BE6">
              <w:rPr>
                <w:rStyle w:val="normaltextrun"/>
                <w:rFonts w:asciiTheme="minorHAnsi" w:hAnsiTheme="minorHAnsi" w:cstheme="minorHAnsi"/>
                <w:b/>
                <w:bCs/>
              </w:rPr>
              <w:t xml:space="preserve"> </w:t>
            </w:r>
            <w:r w:rsidR="00AD0BE6" w:rsidRPr="00AD0BE6">
              <w:rPr>
                <w:rStyle w:val="normaltextrun"/>
                <w:rFonts w:asciiTheme="minorHAnsi" w:hAnsiTheme="minorHAnsi" w:cstheme="minorHAnsi"/>
                <w:b/>
                <w:bCs/>
              </w:rPr>
              <w:t>H</w:t>
            </w:r>
            <w:r w:rsidRPr="00AD0BE6">
              <w:rPr>
                <w:rStyle w:val="normaltextrun"/>
                <w:rFonts w:asciiTheme="minorHAnsi" w:hAnsiTheme="minorHAnsi" w:cstheme="minorHAnsi"/>
                <w:b/>
                <w:bCs/>
              </w:rPr>
              <w:t>oteles</w:t>
            </w:r>
            <w:r w:rsidRPr="008A71BD">
              <w:rPr>
                <w:rStyle w:val="normaltextrun"/>
                <w:rFonts w:asciiTheme="minorHAnsi" w:hAnsiTheme="minorHAnsi" w:cstheme="minorHAnsi"/>
              </w:rPr>
              <w:t xml:space="preserve"> es la cadena hotelera de</w:t>
            </w:r>
            <w:r w:rsidR="00AD0BE6">
              <w:rPr>
                <w:rStyle w:val="normaltextrun"/>
                <w:rFonts w:asciiTheme="minorHAnsi" w:hAnsiTheme="minorHAnsi" w:cstheme="minorHAnsi"/>
              </w:rPr>
              <w:t>l</w:t>
            </w:r>
            <w:r w:rsidRPr="008A71BD">
              <w:rPr>
                <w:rStyle w:val="normaltextrun"/>
                <w:rFonts w:asciiTheme="minorHAnsi" w:hAnsiTheme="minorHAnsi" w:cstheme="minorHAnsi"/>
              </w:rPr>
              <w:t xml:space="preserve"> </w:t>
            </w:r>
            <w:r w:rsidRPr="00AD0BE6">
              <w:rPr>
                <w:rStyle w:val="normaltextrun"/>
                <w:rFonts w:asciiTheme="minorHAnsi" w:hAnsiTheme="minorHAnsi" w:cstheme="minorHAnsi"/>
                <w:b/>
                <w:bCs/>
              </w:rPr>
              <w:t xml:space="preserve">Grupo </w:t>
            </w:r>
            <w:proofErr w:type="spellStart"/>
            <w:r w:rsidRPr="00AD0BE6">
              <w:rPr>
                <w:rStyle w:val="normaltextrun"/>
                <w:rFonts w:asciiTheme="minorHAnsi" w:hAnsiTheme="minorHAnsi" w:cstheme="minorHAnsi"/>
                <w:b/>
                <w:bCs/>
              </w:rPr>
              <w:t>Ilunion</w:t>
            </w:r>
            <w:proofErr w:type="spellEnd"/>
            <w:r w:rsidRPr="00AD0BE6">
              <w:rPr>
                <w:rStyle w:val="normaltextrun"/>
                <w:rFonts w:asciiTheme="minorHAnsi" w:hAnsiTheme="minorHAnsi" w:cstheme="minorHAnsi"/>
                <w:b/>
                <w:bCs/>
              </w:rPr>
              <w:t xml:space="preserve"> perteneciente al Grupo Social Once</w:t>
            </w:r>
            <w:r w:rsidRPr="008A71BD">
              <w:rPr>
                <w:rStyle w:val="normaltextrun"/>
                <w:rFonts w:asciiTheme="minorHAnsi" w:hAnsiTheme="minorHAnsi" w:cstheme="minorHAnsi"/>
              </w:rPr>
              <w:t>. En la actualidad cuenta con 28 establecimientos, repartidos en 13 ciudades de la geografía española, de los cuales 11 son Centros Especiales de Empleo (más del 70% de los trabajadores tienen algún tipo de discapacidad).</w:t>
            </w:r>
            <w:r w:rsidR="00FC3A8A" w:rsidRPr="008A71BD">
              <w:rPr>
                <w:rStyle w:val="normaltextrun"/>
                <w:rFonts w:asciiTheme="minorHAnsi" w:hAnsiTheme="minorHAnsi" w:cstheme="minorHAnsi"/>
              </w:rPr>
              <w:t xml:space="preserve"> En </w:t>
            </w:r>
            <w:proofErr w:type="spellStart"/>
            <w:r w:rsidR="00FC3A8A" w:rsidRPr="008A71BD">
              <w:rPr>
                <w:rStyle w:val="normaltextrun"/>
                <w:rFonts w:asciiTheme="minorHAnsi" w:hAnsiTheme="minorHAnsi" w:cstheme="minorHAnsi"/>
              </w:rPr>
              <w:t>Ilunion</w:t>
            </w:r>
            <w:proofErr w:type="spellEnd"/>
            <w:r w:rsidR="00FC3A8A" w:rsidRPr="008A71BD">
              <w:rPr>
                <w:rStyle w:val="normaltextrun"/>
                <w:rFonts w:asciiTheme="minorHAnsi" w:hAnsiTheme="minorHAnsi" w:cstheme="minorHAnsi"/>
              </w:rPr>
              <w:t xml:space="preserve"> </w:t>
            </w:r>
            <w:proofErr w:type="spellStart"/>
            <w:r w:rsidR="00FC3A8A" w:rsidRPr="008A71BD">
              <w:rPr>
                <w:rStyle w:val="normaltextrun"/>
                <w:rFonts w:asciiTheme="minorHAnsi" w:hAnsiTheme="minorHAnsi" w:cstheme="minorHAnsi"/>
              </w:rPr>
              <w:t>Hotels</w:t>
            </w:r>
            <w:proofErr w:type="spellEnd"/>
            <w:r w:rsidR="00FC3A8A" w:rsidRPr="008A71BD">
              <w:rPr>
                <w:rStyle w:val="normaltextrun"/>
                <w:rFonts w:asciiTheme="minorHAnsi" w:hAnsiTheme="minorHAnsi" w:cstheme="minorHAnsi"/>
              </w:rPr>
              <w:t xml:space="preserve"> </w:t>
            </w:r>
            <w:r w:rsidR="00FC3A8A">
              <w:rPr>
                <w:rStyle w:val="normaltextrun"/>
                <w:rFonts w:asciiTheme="minorHAnsi" w:hAnsiTheme="minorHAnsi" w:cstheme="minorHAnsi"/>
              </w:rPr>
              <w:t>quieren</w:t>
            </w:r>
            <w:r w:rsidR="00FC3A8A" w:rsidRPr="008A71BD">
              <w:rPr>
                <w:rStyle w:val="normaltextrun"/>
                <w:rFonts w:asciiTheme="minorHAnsi" w:hAnsiTheme="minorHAnsi" w:cstheme="minorHAnsi"/>
              </w:rPr>
              <w:t xml:space="preserve"> </w:t>
            </w:r>
            <w:r w:rsidR="00FC3A8A" w:rsidRPr="008A71BD">
              <w:rPr>
                <w:rStyle w:val="normaltextrun"/>
                <w:rFonts w:asciiTheme="minorHAnsi" w:hAnsiTheme="minorHAnsi" w:cstheme="minorHAnsi"/>
                <w:b/>
                <w:bCs/>
              </w:rPr>
              <w:t>abanderados y promotores del turismo sostenible, inclusivo y accesible.</w:t>
            </w:r>
          </w:p>
          <w:p w14:paraId="35197790" w14:textId="1395065D" w:rsidR="00FC3A8A" w:rsidRPr="008A71BD" w:rsidRDefault="00FC3A8A" w:rsidP="00FC3A8A">
            <w:pPr>
              <w:pStyle w:val="paragraph"/>
              <w:spacing w:before="0" w:beforeAutospacing="0" w:after="0" w:afterAutospacing="0"/>
              <w:jc w:val="center"/>
              <w:textAlignment w:val="baseline"/>
              <w:rPr>
                <w:rFonts w:asciiTheme="minorHAnsi" w:hAnsiTheme="minorHAnsi" w:cstheme="minorHAnsi"/>
                <w:b/>
                <w:noProof/>
              </w:rPr>
            </w:pPr>
          </w:p>
        </w:tc>
      </w:tr>
      <w:tr w:rsidR="004E0927" w:rsidRPr="00A25794" w14:paraId="198564B7" w14:textId="77777777" w:rsidTr="009901B1">
        <w:trPr>
          <w:cantSplit/>
          <w:trHeight w:val="284"/>
        </w:trPr>
        <w:tc>
          <w:tcPr>
            <w:tcW w:w="4252" w:type="dxa"/>
            <w:tcBorders>
              <w:top w:val="nil"/>
              <w:left w:val="single" w:sz="12" w:space="0" w:color="1F4E79" w:themeColor="accent5" w:themeShade="80"/>
              <w:bottom w:val="nil"/>
              <w:right w:val="nil"/>
            </w:tcBorders>
            <w:shd w:val="clear" w:color="auto" w:fill="FFF2CC" w:themeFill="accent4" w:themeFillTint="33"/>
          </w:tcPr>
          <w:p w14:paraId="1AC9680E" w14:textId="5BFF96FB" w:rsidR="004E0927" w:rsidRDefault="004E0927" w:rsidP="00F67612">
            <w:pPr>
              <w:spacing w:before="100" w:after="100"/>
              <w:jc w:val="center"/>
              <w:rPr>
                <w:rFonts w:cstheme="minorHAnsi"/>
                <w:b/>
                <w:noProof/>
                <w:sz w:val="28"/>
                <w:szCs w:val="28"/>
              </w:rPr>
            </w:pPr>
            <w:r>
              <w:rPr>
                <w:rFonts w:cstheme="minorHAnsi"/>
                <w:b/>
                <w:noProof/>
                <w:sz w:val="28"/>
                <w:szCs w:val="28"/>
              </w:rPr>
              <w:drawing>
                <wp:inline distT="0" distB="0" distL="0" distR="0" wp14:anchorId="47FB93FF" wp14:editId="2209B024">
                  <wp:extent cx="2562860" cy="1762125"/>
                  <wp:effectExtent l="0" t="0" r="8890" b="9525"/>
                  <wp:docPr id="37" name="Imagen 37" descr="Un conjunto de imágenes de un paste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Un conjunto de imágenes de un pastel&#10;&#10;Descripción generada automáticamente con confianza baj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2860" cy="1762125"/>
                          </a:xfrm>
                          <a:prstGeom prst="rect">
                            <a:avLst/>
                          </a:prstGeom>
                        </pic:spPr>
                      </pic:pic>
                    </a:graphicData>
                  </a:graphic>
                </wp:inline>
              </w:drawing>
            </w:r>
          </w:p>
        </w:tc>
        <w:tc>
          <w:tcPr>
            <w:tcW w:w="4253" w:type="dxa"/>
            <w:tcBorders>
              <w:top w:val="nil"/>
              <w:left w:val="nil"/>
              <w:bottom w:val="nil"/>
              <w:right w:val="single" w:sz="12" w:space="0" w:color="1F4E79" w:themeColor="accent5" w:themeShade="80"/>
            </w:tcBorders>
            <w:shd w:val="clear" w:color="auto" w:fill="92D050"/>
          </w:tcPr>
          <w:p w14:paraId="01FB1C9D" w14:textId="26DF2164" w:rsidR="004E0927" w:rsidRPr="009A43FC" w:rsidRDefault="009A43FC" w:rsidP="00F67612">
            <w:pPr>
              <w:spacing w:before="100" w:after="100"/>
              <w:jc w:val="center"/>
              <w:rPr>
                <w:rFonts w:cstheme="minorHAnsi"/>
                <w:b/>
                <w:noProof/>
              </w:rPr>
            </w:pPr>
            <w:r w:rsidRPr="009A43FC">
              <w:rPr>
                <w:rStyle w:val="normaltextrun"/>
                <w:rFonts w:cstheme="minorHAnsi"/>
              </w:rPr>
              <w:t xml:space="preserve">En el </w:t>
            </w:r>
            <w:r w:rsidRPr="009A43FC">
              <w:rPr>
                <w:rStyle w:val="normaltextrun"/>
                <w:rFonts w:cstheme="minorHAnsi"/>
                <w:b/>
                <w:bCs/>
              </w:rPr>
              <w:t>aspecto ambiental</w:t>
            </w:r>
            <w:r w:rsidRPr="009A43FC">
              <w:rPr>
                <w:rStyle w:val="normaltextrun"/>
                <w:rFonts w:cstheme="minorHAnsi"/>
              </w:rPr>
              <w:t xml:space="preserve"> cuentan con una </w:t>
            </w:r>
            <w:r w:rsidRPr="009A43FC">
              <w:rPr>
                <w:rStyle w:val="normaltextrun"/>
                <w:rFonts w:cstheme="minorHAnsi"/>
                <w:b/>
                <w:bCs/>
              </w:rPr>
              <w:t xml:space="preserve">estrategia que se basa en prevenir-gestionar y reparar. </w:t>
            </w:r>
            <w:r w:rsidRPr="009A43FC">
              <w:rPr>
                <w:rStyle w:val="normaltextrun"/>
                <w:rFonts w:cstheme="minorHAnsi"/>
              </w:rPr>
              <w:t>Se</w:t>
            </w:r>
            <w:r w:rsidRPr="009A43FC">
              <w:rPr>
                <w:rStyle w:val="normaltextrun"/>
                <w:rFonts w:cstheme="minorHAnsi"/>
                <w:b/>
                <w:bCs/>
              </w:rPr>
              <w:t xml:space="preserve"> </w:t>
            </w:r>
            <w:r w:rsidRPr="009A43FC">
              <w:rPr>
                <w:rStyle w:val="normaltextrun"/>
                <w:rFonts w:cstheme="minorHAnsi"/>
              </w:rPr>
              <w:t>incluye un plan de descarbonización, que tiene como objetivo trabajar hacia la neutralidad. Se centran también en la gestión de los principales impactos como los residuos, dando grandes pasos hacia la circularidad y, por supuesto, en la reducción de nuestra huella hídrica.</w:t>
            </w:r>
          </w:p>
        </w:tc>
      </w:tr>
      <w:tr w:rsidR="004E0927" w:rsidRPr="00A25794" w14:paraId="1275897F" w14:textId="77777777" w:rsidTr="009901B1">
        <w:trPr>
          <w:cantSplit/>
          <w:trHeight w:val="284"/>
        </w:trPr>
        <w:tc>
          <w:tcPr>
            <w:tcW w:w="4252" w:type="dxa"/>
            <w:tcBorders>
              <w:top w:val="nil"/>
              <w:left w:val="single" w:sz="12" w:space="0" w:color="1F4E79" w:themeColor="accent5" w:themeShade="80"/>
              <w:bottom w:val="nil"/>
              <w:right w:val="nil"/>
            </w:tcBorders>
            <w:shd w:val="clear" w:color="auto" w:fill="2F5496" w:themeFill="accent1" w:themeFillShade="BF"/>
          </w:tcPr>
          <w:p w14:paraId="38BCCD7F" w14:textId="39F73E1C" w:rsidR="004E0927" w:rsidRPr="007D2EB4" w:rsidRDefault="007D2EB4" w:rsidP="00F67612">
            <w:pPr>
              <w:spacing w:before="100" w:after="100"/>
              <w:jc w:val="center"/>
              <w:rPr>
                <w:rFonts w:cstheme="minorHAnsi"/>
                <w:b/>
                <w:noProof/>
              </w:rPr>
            </w:pPr>
            <w:r w:rsidRPr="007D2EB4">
              <w:rPr>
                <w:rStyle w:val="normaltextrun"/>
                <w:rFonts w:cstheme="minorHAnsi"/>
                <w:color w:val="FFFFFF" w:themeColor="background1"/>
              </w:rPr>
              <w:t xml:space="preserve">En cuanto al </w:t>
            </w:r>
            <w:r w:rsidRPr="007D2EB4">
              <w:rPr>
                <w:rStyle w:val="normaltextrun"/>
                <w:rFonts w:cstheme="minorHAnsi"/>
                <w:b/>
                <w:bCs/>
                <w:color w:val="FFFFFF" w:themeColor="background1"/>
              </w:rPr>
              <w:t>aspecto social,</w:t>
            </w:r>
            <w:r w:rsidRPr="007D2EB4">
              <w:rPr>
                <w:rStyle w:val="normaltextrun"/>
                <w:rFonts w:cstheme="minorHAnsi"/>
                <w:color w:val="FFFFFF" w:themeColor="background1"/>
              </w:rPr>
              <w:t xml:space="preserve"> </w:t>
            </w:r>
            <w:r>
              <w:rPr>
                <w:rStyle w:val="normaltextrun"/>
                <w:rFonts w:cstheme="minorHAnsi"/>
                <w:color w:val="FFFFFF" w:themeColor="background1"/>
              </w:rPr>
              <w:t xml:space="preserve">tratan de </w:t>
            </w:r>
            <w:r w:rsidRPr="007D2EB4">
              <w:rPr>
                <w:rStyle w:val="normaltextrun"/>
                <w:rFonts w:cstheme="minorHAnsi"/>
                <w:color w:val="FFFFFF" w:themeColor="background1"/>
              </w:rPr>
              <w:t xml:space="preserve">seguir dando respuesta a los grandes retos que tenemos como sociedad y seguir trabajando con </w:t>
            </w:r>
            <w:r>
              <w:rPr>
                <w:rStyle w:val="normaltextrun"/>
                <w:rFonts w:cstheme="minorHAnsi"/>
                <w:color w:val="FFFFFF" w:themeColor="background1"/>
              </w:rPr>
              <w:t>un</w:t>
            </w:r>
            <w:r w:rsidRPr="007D2EB4">
              <w:rPr>
                <w:rStyle w:val="normaltextrun"/>
                <w:rFonts w:cstheme="minorHAnsi"/>
                <w:color w:val="FFFFFF" w:themeColor="background1"/>
              </w:rPr>
              <w:t xml:space="preserve"> </w:t>
            </w:r>
            <w:r w:rsidRPr="007D2EB4">
              <w:rPr>
                <w:rStyle w:val="normaltextrun"/>
                <w:rFonts w:cstheme="minorHAnsi"/>
                <w:b/>
                <w:bCs/>
                <w:color w:val="FFFFFF" w:themeColor="background1"/>
              </w:rPr>
              <w:t xml:space="preserve">modelo único de negocio, pero ampliando </w:t>
            </w:r>
            <w:r>
              <w:rPr>
                <w:rStyle w:val="normaltextrun"/>
                <w:rFonts w:cstheme="minorHAnsi"/>
                <w:b/>
                <w:bCs/>
                <w:color w:val="FFFFFF" w:themeColor="background1"/>
              </w:rPr>
              <w:t>el</w:t>
            </w:r>
            <w:r w:rsidRPr="007D2EB4">
              <w:rPr>
                <w:rStyle w:val="normaltextrun"/>
                <w:rFonts w:cstheme="minorHAnsi"/>
                <w:b/>
                <w:bCs/>
                <w:color w:val="FFFFFF" w:themeColor="background1"/>
              </w:rPr>
              <w:t xml:space="preserve"> foco a todas las variables de la diversidad</w:t>
            </w:r>
            <w:r w:rsidRPr="007D2EB4">
              <w:rPr>
                <w:rStyle w:val="normaltextrun"/>
                <w:rFonts w:cstheme="minorHAnsi"/>
                <w:color w:val="FFFFFF" w:themeColor="background1"/>
              </w:rPr>
              <w:t>. Qu</w:t>
            </w:r>
            <w:r>
              <w:rPr>
                <w:rStyle w:val="normaltextrun"/>
                <w:rFonts w:cstheme="minorHAnsi"/>
                <w:color w:val="FFFFFF" w:themeColor="background1"/>
              </w:rPr>
              <w:t>ieren</w:t>
            </w:r>
            <w:r w:rsidRPr="007D2EB4">
              <w:rPr>
                <w:rStyle w:val="normaltextrun"/>
                <w:rFonts w:cstheme="minorHAnsi"/>
                <w:color w:val="FFFFFF" w:themeColor="background1"/>
              </w:rPr>
              <w:t xml:space="preserve"> reforzar aún más </w:t>
            </w:r>
            <w:r>
              <w:rPr>
                <w:rStyle w:val="normaltextrun"/>
                <w:rFonts w:cstheme="minorHAnsi"/>
                <w:color w:val="FFFFFF" w:themeColor="background1"/>
              </w:rPr>
              <w:t>el</w:t>
            </w:r>
            <w:r w:rsidRPr="007D2EB4">
              <w:rPr>
                <w:rStyle w:val="normaltextrun"/>
                <w:rFonts w:cstheme="minorHAnsi"/>
                <w:color w:val="FFFFFF" w:themeColor="background1"/>
              </w:rPr>
              <w:t xml:space="preserve"> compromiso con la inclusión planteando un </w:t>
            </w:r>
            <w:r w:rsidRPr="007D2EB4">
              <w:rPr>
                <w:rStyle w:val="normaltextrun"/>
                <w:rFonts w:cstheme="minorHAnsi"/>
                <w:b/>
                <w:bCs/>
                <w:color w:val="FFFFFF" w:themeColor="background1"/>
              </w:rPr>
              <w:t>modelo de gestión de las personas centrado en el valor de la equidad</w:t>
            </w:r>
            <w:r>
              <w:rPr>
                <w:rStyle w:val="normaltextrun"/>
                <w:rFonts w:cstheme="minorHAnsi"/>
                <w:b/>
                <w:bCs/>
                <w:color w:val="FFFFFF" w:themeColor="background1"/>
              </w:rPr>
              <w:t>,</w:t>
            </w:r>
            <w:r w:rsidRPr="007D2EB4">
              <w:rPr>
                <w:rStyle w:val="normaltextrun"/>
                <w:rFonts w:cstheme="minorHAnsi"/>
                <w:b/>
                <w:bCs/>
                <w:color w:val="FFFFFF" w:themeColor="background1"/>
              </w:rPr>
              <w:t xml:space="preserve"> y esto supone una gestión diferente que atiende al valor diferencial de cada una de </w:t>
            </w:r>
            <w:r>
              <w:rPr>
                <w:rStyle w:val="normaltextrun"/>
                <w:rFonts w:cstheme="minorHAnsi"/>
                <w:b/>
                <w:bCs/>
                <w:color w:val="FFFFFF" w:themeColor="background1"/>
              </w:rPr>
              <w:t xml:space="preserve">las </w:t>
            </w:r>
            <w:r w:rsidRPr="007D2EB4">
              <w:rPr>
                <w:rStyle w:val="normaltextrun"/>
                <w:rFonts w:cstheme="minorHAnsi"/>
                <w:b/>
                <w:bCs/>
                <w:color w:val="FFFFFF" w:themeColor="background1"/>
              </w:rPr>
              <w:t>personas</w:t>
            </w:r>
            <w:r w:rsidRPr="007D2EB4">
              <w:rPr>
                <w:rStyle w:val="normaltextrun"/>
                <w:rFonts w:cstheme="minorHAnsi"/>
                <w:color w:val="FFFFFF" w:themeColor="background1"/>
              </w:rPr>
              <w:t>.</w:t>
            </w:r>
          </w:p>
        </w:tc>
        <w:tc>
          <w:tcPr>
            <w:tcW w:w="4253" w:type="dxa"/>
            <w:tcBorders>
              <w:top w:val="nil"/>
              <w:left w:val="nil"/>
              <w:bottom w:val="nil"/>
              <w:right w:val="single" w:sz="12" w:space="0" w:color="1F4E79" w:themeColor="accent5" w:themeShade="80"/>
            </w:tcBorders>
            <w:shd w:val="clear" w:color="auto" w:fill="F7CAAC" w:themeFill="accent2" w:themeFillTint="66"/>
          </w:tcPr>
          <w:p w14:paraId="3E245249" w14:textId="77501071" w:rsidR="004E0927" w:rsidRDefault="008849D9" w:rsidP="008849D9">
            <w:pPr>
              <w:spacing w:before="100" w:after="100"/>
              <w:jc w:val="center"/>
              <w:rPr>
                <w:rFonts w:cstheme="minorHAnsi"/>
                <w:b/>
                <w:noProof/>
                <w:sz w:val="28"/>
                <w:szCs w:val="28"/>
              </w:rPr>
            </w:pPr>
            <w:r w:rsidRPr="00EF22E5">
              <w:rPr>
                <w:rFonts w:cstheme="minorHAnsi"/>
                <w:noProof/>
                <w:color w:val="FFFFFF" w:themeColor="background1"/>
                <w:sz w:val="20"/>
                <w:szCs w:val="20"/>
              </w:rPr>
              <mc:AlternateContent>
                <mc:Choice Requires="wps">
                  <w:drawing>
                    <wp:anchor distT="0" distB="0" distL="114300" distR="114300" simplePos="0" relativeHeight="252239872" behindDoc="0" locked="0" layoutInCell="1" allowOverlap="1" wp14:anchorId="424087D3" wp14:editId="778871DD">
                      <wp:simplePos x="0" y="0"/>
                      <wp:positionH relativeFrom="column">
                        <wp:posOffset>97155</wp:posOffset>
                      </wp:positionH>
                      <wp:positionV relativeFrom="paragraph">
                        <wp:posOffset>1552575</wp:posOffset>
                      </wp:positionV>
                      <wp:extent cx="996950" cy="361950"/>
                      <wp:effectExtent l="0" t="0" r="12700" b="19050"/>
                      <wp:wrapSquare wrapText="bothSides"/>
                      <wp:docPr id="33" name="Rectángulo: esquinas redondeadas 33">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61950"/>
                              </a:xfrm>
                              <a:prstGeom prst="roundRect">
                                <a:avLst>
                                  <a:gd name="adj" fmla="val 0"/>
                                </a:avLst>
                              </a:prstGeom>
                              <a:solidFill>
                                <a:srgbClr val="C00000"/>
                              </a:solidFill>
                              <a:ln w="7620">
                                <a:solidFill>
                                  <a:srgbClr val="FFFFFF"/>
                                </a:solidFill>
                                <a:round/>
                                <a:headEnd/>
                                <a:tailEnd/>
                              </a:ln>
                            </wps:spPr>
                            <wps:txbx>
                              <w:txbxContent>
                                <w:p w14:paraId="620FF2F9" w14:textId="77777777" w:rsidR="008849D9" w:rsidRPr="00823B96" w:rsidRDefault="008849D9" w:rsidP="008849D9">
                                  <w:pPr>
                                    <w:jc w:val="center"/>
                                    <w:rPr>
                                      <w:rFonts w:ascii="Georgia" w:hAnsi="Georgia"/>
                                      <w:b/>
                                      <w:bCs/>
                                      <w:color w:val="FFFFFF" w:themeColor="background1"/>
                                      <w:sz w:val="18"/>
                                      <w:szCs w:val="18"/>
                                    </w:rPr>
                                  </w:pPr>
                                  <w:r>
                                    <w:rPr>
                                      <w:rFonts w:ascii="Georgia" w:hAnsi="Georgia"/>
                                      <w:b/>
                                      <w:bCs/>
                                      <w:color w:val="FFFFFF" w:themeColor="background1"/>
                                      <w:sz w:val="18"/>
                                      <w:szCs w:val="18"/>
                                    </w:rPr>
                                    <w:t>VER GUÍA PRÁCTICA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4087D3" id="Rectángulo: esquinas redondeadas 33" o:spid="_x0000_s1035" href="https://www.youtube.com/watch?v=V5VZRnjA4zA" style="position:absolute;left:0;text-align:left;margin-left:7.65pt;margin-top:122.25pt;width:78.5pt;height:28.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" o:button="t" fillcolor="#c00000" strokecolor="white" strokeweight=".6pt">
                      <v:fill o:detectmouseclick="t"/>
                      <v:textbox inset="9pt,3pt,9pt,3pt">
                        <w:txbxContent>
                          <w:p w14:paraId="620FF2F9" w14:textId="77777777" w:rsidR="008849D9" w:rsidRPr="00823B96" w:rsidRDefault="008849D9" w:rsidP="008849D9">
                            <w:pPr>
                              <w:jc w:val="center"/>
                              <w:rPr>
                                <w:rFonts w:ascii="Georgia" w:hAnsi="Georgia"/>
                                <w:b/>
                                <w:bCs/>
                                <w:color w:val="FFFFFF" w:themeColor="background1"/>
                                <w:sz w:val="18"/>
                                <w:szCs w:val="18"/>
                              </w:rPr>
                            </w:pPr>
                            <w:r>
                              <w:rPr>
                                <w:rFonts w:ascii="Georgia" w:hAnsi="Georgia"/>
                                <w:b/>
                                <w:bCs/>
                                <w:color w:val="FFFFFF" w:themeColor="background1"/>
                                <w:sz w:val="18"/>
                                <w:szCs w:val="18"/>
                              </w:rPr>
                              <w:t>VER GUÍA PRÁCTICA</w:t>
                            </w:r>
                          </w:p>
                        </w:txbxContent>
                      </v:textbox>
                      <w10:wrap type="square"/>
                    </v:roundrect>
                  </w:pict>
                </mc:Fallback>
              </mc:AlternateContent>
            </w:r>
            <w:r w:rsidRPr="00EF22E5">
              <w:rPr>
                <w:rFonts w:cstheme="minorHAnsi"/>
                <w:noProof/>
                <w:color w:val="FFFFFF" w:themeColor="background1"/>
                <w:sz w:val="20"/>
                <w:szCs w:val="20"/>
              </w:rPr>
              <mc:AlternateContent>
                <mc:Choice Requires="wps">
                  <w:drawing>
                    <wp:anchor distT="0" distB="0" distL="114300" distR="114300" simplePos="0" relativeHeight="252237824" behindDoc="0" locked="0" layoutInCell="1" allowOverlap="1" wp14:anchorId="7D7B6BB4" wp14:editId="60B76AC8">
                      <wp:simplePos x="0" y="0"/>
                      <wp:positionH relativeFrom="column">
                        <wp:posOffset>1562100</wp:posOffset>
                      </wp:positionH>
                      <wp:positionV relativeFrom="paragraph">
                        <wp:posOffset>268605</wp:posOffset>
                      </wp:positionV>
                      <wp:extent cx="869950" cy="215900"/>
                      <wp:effectExtent l="0" t="0" r="25400" b="12700"/>
                      <wp:wrapSquare wrapText="bothSides"/>
                      <wp:docPr id="2" name="Rectángulo: esquinas redondeadas 2">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15900"/>
                              </a:xfrm>
                              <a:prstGeom prst="roundRect">
                                <a:avLst>
                                  <a:gd name="adj" fmla="val 0"/>
                                </a:avLst>
                              </a:prstGeom>
                              <a:solidFill>
                                <a:srgbClr val="C00000"/>
                              </a:solidFill>
                              <a:ln w="7620">
                                <a:solidFill>
                                  <a:srgbClr val="FFFFFF"/>
                                </a:solidFill>
                                <a:round/>
                                <a:headEnd/>
                                <a:tailEnd/>
                              </a:ln>
                            </wps:spPr>
                            <wps:txbx>
                              <w:txbxContent>
                                <w:p w14:paraId="5E46653D" w14:textId="2D831F10" w:rsidR="008849D9" w:rsidRPr="00823B96" w:rsidRDefault="008849D9" w:rsidP="008849D9">
                                  <w:pPr>
                                    <w:jc w:val="center"/>
                                    <w:rPr>
                                      <w:rFonts w:ascii="Georgia" w:hAnsi="Georgia"/>
                                      <w:b/>
                                      <w:bCs/>
                                      <w:color w:val="FFFFFF" w:themeColor="background1"/>
                                      <w:sz w:val="18"/>
                                      <w:szCs w:val="18"/>
                                    </w:rPr>
                                  </w:pPr>
                                  <w:r>
                                    <w:rPr>
                                      <w:rFonts w:ascii="Georgia" w:hAnsi="Georgia"/>
                                      <w:b/>
                                      <w:bCs/>
                                      <w:color w:val="FFFFFF" w:themeColor="background1"/>
                                      <w:sz w:val="18"/>
                                      <w:szCs w:val="18"/>
                                    </w:rPr>
                                    <w:t>VER INFO</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7B6BB4" id="Rectángulo: esquinas redondeadas 2" o:spid="_x0000_s1036" href="https://www.youtube.com/watch?v=V5VZRnjA4zA" style="position:absolute;left:0;text-align:left;margin-left:123pt;margin-top:21.15pt;width:68.5pt;height:1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" o:button="t" fillcolor="#c00000" strokecolor="white" strokeweight=".6pt">
                      <v:fill o:detectmouseclick="t"/>
                      <v:textbox inset="9pt,3pt,9pt,3pt">
                        <w:txbxContent>
                          <w:p w14:paraId="5E46653D" w14:textId="2D831F10" w:rsidR="008849D9" w:rsidRPr="00823B96" w:rsidRDefault="008849D9" w:rsidP="008849D9">
                            <w:pPr>
                              <w:jc w:val="center"/>
                              <w:rPr>
                                <w:rFonts w:ascii="Georgia" w:hAnsi="Georgia"/>
                                <w:b/>
                                <w:bCs/>
                                <w:color w:val="FFFFFF" w:themeColor="background1"/>
                                <w:sz w:val="18"/>
                                <w:szCs w:val="18"/>
                              </w:rPr>
                            </w:pPr>
                            <w:r>
                              <w:rPr>
                                <w:rFonts w:ascii="Georgia" w:hAnsi="Georgia"/>
                                <w:b/>
                                <w:bCs/>
                                <w:color w:val="FFFFFF" w:themeColor="background1"/>
                                <w:sz w:val="18"/>
                                <w:szCs w:val="18"/>
                              </w:rPr>
                              <w:t>VER INFO</w:t>
                            </w:r>
                          </w:p>
                        </w:txbxContent>
                      </v:textbox>
                      <w10:wrap type="square"/>
                    </v:roundrect>
                  </w:pict>
                </mc:Fallback>
              </mc:AlternateContent>
            </w:r>
            <w:r w:rsidR="007D2EB4">
              <w:rPr>
                <w:rFonts w:cstheme="minorHAnsi"/>
                <w:b/>
                <w:noProof/>
                <w:sz w:val="28"/>
                <w:szCs w:val="28"/>
              </w:rPr>
              <w:drawing>
                <wp:anchor distT="0" distB="0" distL="114300" distR="114300" simplePos="0" relativeHeight="252234752" behindDoc="0" locked="0" layoutInCell="1" allowOverlap="1" wp14:anchorId="3AD46A0A" wp14:editId="5B9FA740">
                  <wp:simplePos x="0" y="0"/>
                  <wp:positionH relativeFrom="column">
                    <wp:posOffset>1352550</wp:posOffset>
                  </wp:positionH>
                  <wp:positionV relativeFrom="paragraph">
                    <wp:posOffset>745490</wp:posOffset>
                  </wp:positionV>
                  <wp:extent cx="1270000" cy="1257300"/>
                  <wp:effectExtent l="0" t="0" r="6350" b="0"/>
                  <wp:wrapSquare wrapText="bothSides"/>
                  <wp:docPr id="39" name="Imagen 39" descr="Man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Mano de una persona&#10;&#10;Descripción generada automáticamente con confianza baj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0000" cy="1257300"/>
                          </a:xfrm>
                          <a:prstGeom prst="rect">
                            <a:avLst/>
                          </a:prstGeom>
                        </pic:spPr>
                      </pic:pic>
                    </a:graphicData>
                  </a:graphic>
                  <wp14:sizeRelH relativeFrom="margin">
                    <wp14:pctWidth>0</wp14:pctWidth>
                  </wp14:sizeRelH>
                  <wp14:sizeRelV relativeFrom="margin">
                    <wp14:pctHeight>0</wp14:pctHeight>
                  </wp14:sizeRelV>
                </wp:anchor>
              </w:drawing>
            </w:r>
            <w:r w:rsidR="007D2EB4">
              <w:rPr>
                <w:rFonts w:cstheme="minorHAnsi"/>
                <w:b/>
                <w:noProof/>
                <w:sz w:val="28"/>
                <w:szCs w:val="28"/>
              </w:rPr>
              <w:drawing>
                <wp:anchor distT="0" distB="0" distL="114300" distR="114300" simplePos="0" relativeHeight="252233728" behindDoc="0" locked="0" layoutInCell="1" allowOverlap="1" wp14:anchorId="7311D003" wp14:editId="19358B92">
                  <wp:simplePos x="0" y="0"/>
                  <wp:positionH relativeFrom="column">
                    <wp:posOffset>-65405</wp:posOffset>
                  </wp:positionH>
                  <wp:positionV relativeFrom="paragraph">
                    <wp:posOffset>0</wp:posOffset>
                  </wp:positionV>
                  <wp:extent cx="1435100" cy="1263650"/>
                  <wp:effectExtent l="0" t="0" r="0" b="0"/>
                  <wp:wrapSquare wrapText="bothSides"/>
                  <wp:docPr id="38" name="Imagen 38" descr="Imagen en blanco y negro de un caballo en la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en blanco y negro de un caballo en la playa&#10;&#10;Descripción generada automáticamente"/>
                          <pic:cNvPicPr/>
                        </pic:nvPicPr>
                        <pic:blipFill rotWithShape="1">
                          <a:blip r:embed="rId36" cstate="print">
                            <a:extLst>
                              <a:ext uri="{28A0092B-C50C-407E-A947-70E740481C1C}">
                                <a14:useLocalDpi xmlns:a14="http://schemas.microsoft.com/office/drawing/2010/main" val="0"/>
                              </a:ext>
                            </a:extLst>
                          </a:blip>
                          <a:srcRect l="5439" b="26514"/>
                          <a:stretch/>
                        </pic:blipFill>
                        <pic:spPr bwMode="auto">
                          <a:xfrm>
                            <a:off x="0" y="0"/>
                            <a:ext cx="1435100" cy="126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901B1" w:rsidRPr="00A25794" w14:paraId="11346AEC" w14:textId="77777777" w:rsidTr="009901B1">
        <w:trPr>
          <w:cantSplit/>
          <w:trHeight w:val="434"/>
        </w:trPr>
        <w:tc>
          <w:tcPr>
            <w:tcW w:w="8505" w:type="dxa"/>
            <w:gridSpan w:val="2"/>
            <w:tcBorders>
              <w:top w:val="nil"/>
              <w:left w:val="nil"/>
              <w:bottom w:val="nil"/>
              <w:right w:val="nil"/>
            </w:tcBorders>
            <w:shd w:val="clear" w:color="auto" w:fill="FFFFFF" w:themeFill="background1"/>
          </w:tcPr>
          <w:p w14:paraId="37CB66D2" w14:textId="77777777" w:rsidR="009901B1" w:rsidRPr="001513BB" w:rsidRDefault="009901B1" w:rsidP="00114209">
            <w:pPr>
              <w:jc w:val="center"/>
              <w:rPr>
                <w:rFonts w:cstheme="minorHAnsi"/>
                <w:b/>
                <w:noProof/>
                <w:color w:val="FFFFFF" w:themeColor="background1"/>
                <w:sz w:val="28"/>
                <w:szCs w:val="28"/>
              </w:rPr>
            </w:pPr>
          </w:p>
        </w:tc>
      </w:tr>
      <w:tr w:rsidR="00A012A4" w:rsidRPr="00A25794" w14:paraId="4FF91E56" w14:textId="77777777" w:rsidTr="009901B1">
        <w:trPr>
          <w:cantSplit/>
          <w:trHeight w:val="434"/>
        </w:trPr>
        <w:tc>
          <w:tcPr>
            <w:tcW w:w="8505" w:type="dxa"/>
            <w:gridSpan w:val="2"/>
            <w:tcBorders>
              <w:top w:val="nil"/>
              <w:left w:val="nil"/>
              <w:bottom w:val="nil"/>
              <w:right w:val="nil"/>
            </w:tcBorders>
            <w:shd w:val="clear" w:color="auto" w:fill="538135" w:themeFill="accent6" w:themeFillShade="BF"/>
          </w:tcPr>
          <w:p w14:paraId="182B4B6C" w14:textId="3CC851A5" w:rsidR="00A012A4" w:rsidRPr="001513BB" w:rsidRDefault="00264CAF" w:rsidP="00114209">
            <w:pPr>
              <w:jc w:val="center"/>
              <w:rPr>
                <w:rFonts w:cstheme="minorHAnsi"/>
                <w:b/>
                <w:noProof/>
                <w:color w:val="FFFFFF" w:themeColor="background1"/>
                <w:sz w:val="28"/>
                <w:szCs w:val="28"/>
              </w:rPr>
            </w:pPr>
            <w:r w:rsidRPr="001513BB">
              <w:rPr>
                <w:rFonts w:cstheme="minorHAnsi"/>
                <w:b/>
                <w:noProof/>
                <w:color w:val="FFFFFF" w:themeColor="background1"/>
                <w:sz w:val="28"/>
                <w:szCs w:val="28"/>
              </w:rPr>
              <w:t>NOMBRAMIENTOS RECIENTES</w:t>
            </w:r>
          </w:p>
        </w:tc>
      </w:tr>
      <w:tr w:rsidR="00264CAF" w:rsidRPr="00A25794" w14:paraId="2A38C7E7" w14:textId="77777777" w:rsidTr="00082B24">
        <w:trPr>
          <w:cantSplit/>
          <w:trHeight w:val="434"/>
        </w:trPr>
        <w:tc>
          <w:tcPr>
            <w:tcW w:w="8505" w:type="dxa"/>
            <w:gridSpan w:val="2"/>
            <w:tcBorders>
              <w:top w:val="nil"/>
              <w:left w:val="nil"/>
              <w:bottom w:val="nil"/>
              <w:right w:val="nil"/>
            </w:tcBorders>
            <w:shd w:val="clear" w:color="auto" w:fill="FFF2CC" w:themeFill="accent4" w:themeFillTint="33"/>
          </w:tcPr>
          <w:p w14:paraId="126FF07E" w14:textId="0FFD38DA" w:rsidR="001513BB" w:rsidRDefault="001513BB" w:rsidP="00114209">
            <w:pPr>
              <w:jc w:val="center"/>
              <w:rPr>
                <w:rFonts w:cstheme="minorHAnsi"/>
                <w:b/>
                <w:noProof/>
              </w:rPr>
            </w:pPr>
            <w:r w:rsidRPr="001513BB">
              <w:rPr>
                <w:rFonts w:cstheme="minorHAnsi"/>
                <w:b/>
                <w:noProof/>
              </w:rPr>
              <w:drawing>
                <wp:anchor distT="0" distB="0" distL="114300" distR="114300" simplePos="0" relativeHeight="252241920" behindDoc="0" locked="0" layoutInCell="1" allowOverlap="1" wp14:anchorId="7F5F3ADD" wp14:editId="15EF02DD">
                  <wp:simplePos x="0" y="0"/>
                  <wp:positionH relativeFrom="column">
                    <wp:posOffset>-8255</wp:posOffset>
                  </wp:positionH>
                  <wp:positionV relativeFrom="paragraph">
                    <wp:posOffset>0</wp:posOffset>
                  </wp:positionV>
                  <wp:extent cx="1898015" cy="1352550"/>
                  <wp:effectExtent l="0" t="0" r="6985" b="0"/>
                  <wp:wrapSquare wrapText="bothSides"/>
                  <wp:docPr id="36" name="Imagen 36" descr="Un hombre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hombre con un traje de color negro&#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98015" cy="1352550"/>
                          </a:xfrm>
                          <a:prstGeom prst="rect">
                            <a:avLst/>
                          </a:prstGeom>
                        </pic:spPr>
                      </pic:pic>
                    </a:graphicData>
                  </a:graphic>
                  <wp14:sizeRelH relativeFrom="margin">
                    <wp14:pctWidth>0</wp14:pctWidth>
                  </wp14:sizeRelH>
                  <wp14:sizeRelV relativeFrom="margin">
                    <wp14:pctHeight>0</wp14:pctHeight>
                  </wp14:sizeRelV>
                </wp:anchor>
              </w:drawing>
            </w:r>
            <w:r w:rsidRPr="001513BB">
              <w:rPr>
                <w:rFonts w:cstheme="minorHAnsi"/>
                <w:b/>
                <w:noProof/>
              </w:rPr>
              <w:t xml:space="preserve">El Consejo Hondureño de la Empresa Privada (Cohep), eligió </w:t>
            </w:r>
            <w:r>
              <w:rPr>
                <w:rFonts w:cstheme="minorHAnsi"/>
                <w:b/>
                <w:noProof/>
              </w:rPr>
              <w:t>este mes de marzo</w:t>
            </w:r>
            <w:r w:rsidRPr="001513BB">
              <w:rPr>
                <w:rFonts w:cstheme="minorHAnsi"/>
                <w:b/>
                <w:noProof/>
              </w:rPr>
              <w:t xml:space="preserve"> al empresario Mateo Miguel Yibrín Canahuati como nuevo presidente, </w:t>
            </w:r>
            <w:r>
              <w:rPr>
                <w:rFonts w:cstheme="minorHAnsi"/>
                <w:b/>
                <w:noProof/>
              </w:rPr>
              <w:t xml:space="preserve">durante la </w:t>
            </w:r>
            <w:r w:rsidRPr="001513BB">
              <w:rPr>
                <w:rFonts w:cstheme="minorHAnsi"/>
                <w:b/>
                <w:noProof/>
              </w:rPr>
              <w:t>Asamblea General Ordinaria 2022.</w:t>
            </w:r>
          </w:p>
          <w:p w14:paraId="07BE4A65" w14:textId="49343DD7" w:rsidR="00264CAF" w:rsidRPr="001513BB" w:rsidRDefault="001513BB" w:rsidP="00114209">
            <w:pPr>
              <w:jc w:val="center"/>
              <w:rPr>
                <w:rFonts w:cstheme="minorHAnsi"/>
                <w:b/>
                <w:noProof/>
              </w:rPr>
            </w:pPr>
            <w:r w:rsidRPr="001513BB">
              <w:rPr>
                <w:rFonts w:cstheme="minorHAnsi"/>
                <w:b/>
                <w:noProof/>
              </w:rPr>
              <w:t>Yibrín</w:t>
            </w:r>
            <w:r>
              <w:rPr>
                <w:rFonts w:cstheme="minorHAnsi"/>
                <w:b/>
                <w:noProof/>
              </w:rPr>
              <w:t xml:space="preserve"> </w:t>
            </w:r>
            <w:r w:rsidRPr="001513BB">
              <w:rPr>
                <w:rFonts w:cstheme="minorHAnsi"/>
                <w:b/>
                <w:noProof/>
              </w:rPr>
              <w:t>declaró que, “ya es tiempo que Honduras apueste a ganar con exportaciones de nuestros productos de excelencia, ganadores en índices económicos, transparencia y en educación”.</w:t>
            </w:r>
          </w:p>
        </w:tc>
      </w:tr>
      <w:tr w:rsidR="00082B24" w:rsidRPr="00A25794" w14:paraId="1D16E9A1" w14:textId="77777777" w:rsidTr="00CF0FD0">
        <w:trPr>
          <w:cantSplit/>
          <w:trHeight w:val="434"/>
        </w:trPr>
        <w:tc>
          <w:tcPr>
            <w:tcW w:w="8505" w:type="dxa"/>
            <w:gridSpan w:val="2"/>
            <w:tcBorders>
              <w:top w:val="nil"/>
              <w:left w:val="nil"/>
              <w:bottom w:val="single" w:sz="12" w:space="0" w:color="auto"/>
              <w:right w:val="nil"/>
            </w:tcBorders>
            <w:shd w:val="clear" w:color="auto" w:fill="FFFFFF" w:themeFill="background1"/>
          </w:tcPr>
          <w:p w14:paraId="712B16CF" w14:textId="77777777" w:rsidR="00082B24" w:rsidRPr="00E14601" w:rsidRDefault="00082B24" w:rsidP="00114209">
            <w:pPr>
              <w:jc w:val="center"/>
              <w:rPr>
                <w:rFonts w:cstheme="minorHAnsi"/>
                <w:b/>
                <w:noProof/>
                <w:color w:val="FFFFFF" w:themeColor="background1"/>
              </w:rPr>
            </w:pPr>
          </w:p>
        </w:tc>
      </w:tr>
      <w:tr w:rsidR="0088552D" w:rsidRPr="00A25794" w14:paraId="2DD9CAB6" w14:textId="77777777" w:rsidTr="00CF0FD0">
        <w:trPr>
          <w:cantSplit/>
          <w:trHeight w:val="434"/>
        </w:trPr>
        <w:tc>
          <w:tcPr>
            <w:tcW w:w="8505" w:type="dxa"/>
            <w:gridSpan w:val="2"/>
            <w:tcBorders>
              <w:top w:val="single" w:sz="12" w:space="0" w:color="auto"/>
              <w:left w:val="single" w:sz="12" w:space="0" w:color="auto"/>
              <w:bottom w:val="single" w:sz="12" w:space="0" w:color="auto"/>
              <w:right w:val="single" w:sz="12" w:space="0" w:color="auto"/>
            </w:tcBorders>
            <w:shd w:val="clear" w:color="auto" w:fill="C45911" w:themeFill="accent2" w:themeFillShade="BF"/>
          </w:tcPr>
          <w:p w14:paraId="2D26355C" w14:textId="5CE34457" w:rsidR="0088552D" w:rsidRPr="006209A0" w:rsidRDefault="00FD6A9A" w:rsidP="00114209">
            <w:pPr>
              <w:jc w:val="center"/>
              <w:rPr>
                <w:rFonts w:cstheme="minorHAnsi"/>
                <w:b/>
                <w:noProof/>
                <w:color w:val="FFFFFF" w:themeColor="background1"/>
                <w:sz w:val="28"/>
                <w:szCs w:val="28"/>
              </w:rPr>
            </w:pPr>
            <w:r>
              <w:rPr>
                <w:rFonts w:cstheme="minorHAnsi"/>
                <w:b/>
                <w:noProof/>
                <w:color w:val="FFFFFF" w:themeColor="background1"/>
                <w:sz w:val="28"/>
                <w:szCs w:val="28"/>
              </w:rPr>
              <w:t>¡</w:t>
            </w:r>
            <w:r w:rsidR="0094211B" w:rsidRPr="006209A0">
              <w:rPr>
                <w:rFonts w:cstheme="minorHAnsi"/>
                <w:b/>
                <w:noProof/>
                <w:color w:val="FFFFFF" w:themeColor="background1"/>
                <w:sz w:val="28"/>
                <w:szCs w:val="28"/>
              </w:rPr>
              <w:t xml:space="preserve">PARTICIPA </w:t>
            </w:r>
            <w:r>
              <w:rPr>
                <w:rFonts w:cstheme="minorHAnsi"/>
                <w:b/>
                <w:noProof/>
                <w:color w:val="FFFFFF" w:themeColor="background1"/>
                <w:sz w:val="28"/>
                <w:szCs w:val="28"/>
              </w:rPr>
              <w:t>YA</w:t>
            </w:r>
            <w:r w:rsidR="0094211B" w:rsidRPr="006209A0">
              <w:rPr>
                <w:rFonts w:cstheme="minorHAnsi"/>
                <w:b/>
                <w:noProof/>
                <w:color w:val="FFFFFF" w:themeColor="background1"/>
                <w:sz w:val="28"/>
                <w:szCs w:val="28"/>
              </w:rPr>
              <w:t xml:space="preserve"> EN EL II </w:t>
            </w:r>
            <w:r w:rsidR="009901B1">
              <w:rPr>
                <w:rFonts w:cstheme="minorHAnsi"/>
                <w:b/>
                <w:noProof/>
                <w:color w:val="FFFFFF" w:themeColor="background1"/>
                <w:sz w:val="28"/>
                <w:szCs w:val="28"/>
              </w:rPr>
              <w:t xml:space="preserve">OBSERVATORIO DE </w:t>
            </w:r>
            <w:r w:rsidR="0094211B" w:rsidRPr="006209A0">
              <w:rPr>
                <w:rFonts w:cstheme="minorHAnsi"/>
                <w:b/>
                <w:noProof/>
                <w:color w:val="FFFFFF" w:themeColor="background1"/>
                <w:sz w:val="28"/>
                <w:szCs w:val="28"/>
              </w:rPr>
              <w:t>TENDENCIAS EN RSC Y SOSTENIBILIDAD EN IBEROAMÉRICA</w:t>
            </w:r>
            <w:r>
              <w:rPr>
                <w:rFonts w:cstheme="minorHAnsi"/>
                <w:b/>
                <w:noProof/>
                <w:color w:val="FFFFFF" w:themeColor="background1"/>
                <w:sz w:val="28"/>
                <w:szCs w:val="28"/>
              </w:rPr>
              <w:t>!</w:t>
            </w:r>
          </w:p>
        </w:tc>
      </w:tr>
      <w:tr w:rsidR="001513BB" w:rsidRPr="00A25794" w14:paraId="2FA8FEAB" w14:textId="77777777" w:rsidTr="00CF0FD0">
        <w:trPr>
          <w:cantSplit/>
          <w:trHeight w:val="434"/>
        </w:trPr>
        <w:tc>
          <w:tcPr>
            <w:tcW w:w="8505" w:type="dxa"/>
            <w:gridSpan w:val="2"/>
            <w:tcBorders>
              <w:top w:val="single" w:sz="12" w:space="0" w:color="auto"/>
              <w:left w:val="single" w:sz="12" w:space="0" w:color="auto"/>
              <w:bottom w:val="nil"/>
              <w:right w:val="single" w:sz="12" w:space="0" w:color="auto"/>
            </w:tcBorders>
            <w:shd w:val="clear" w:color="auto" w:fill="FFFFFF" w:themeFill="background1"/>
          </w:tcPr>
          <w:p w14:paraId="34E42695" w14:textId="0607700F" w:rsidR="001513BB" w:rsidRPr="00E14601" w:rsidRDefault="00082B24" w:rsidP="00114209">
            <w:pPr>
              <w:jc w:val="center"/>
              <w:rPr>
                <w:rFonts w:cstheme="minorHAnsi"/>
                <w:b/>
                <w:noProof/>
                <w:color w:val="FFFFFF" w:themeColor="background1"/>
              </w:rPr>
            </w:pPr>
            <w:r>
              <w:rPr>
                <w:rFonts w:cstheme="minorHAnsi"/>
                <w:b/>
                <w:noProof/>
                <w:color w:val="FFFFFF" w:themeColor="background1"/>
              </w:rPr>
              <w:drawing>
                <wp:inline distT="0" distB="0" distL="0" distR="0" wp14:anchorId="6662AEE9" wp14:editId="413AEA4E">
                  <wp:extent cx="5263515" cy="2961005"/>
                  <wp:effectExtent l="0" t="0" r="0" b="0"/>
                  <wp:docPr id="41" name="Imagen 4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Diagrama&#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63515" cy="2961005"/>
                          </a:xfrm>
                          <a:prstGeom prst="rect">
                            <a:avLst/>
                          </a:prstGeom>
                        </pic:spPr>
                      </pic:pic>
                    </a:graphicData>
                  </a:graphic>
                </wp:inline>
              </w:drawing>
            </w:r>
          </w:p>
        </w:tc>
      </w:tr>
      <w:tr w:rsidR="006209A0" w:rsidRPr="00A25794" w14:paraId="091B4B88" w14:textId="77777777" w:rsidTr="006A234B">
        <w:trPr>
          <w:cantSplit/>
          <w:trHeight w:val="2521"/>
        </w:trPr>
        <w:tc>
          <w:tcPr>
            <w:tcW w:w="4252" w:type="dxa"/>
            <w:tcBorders>
              <w:top w:val="nil"/>
              <w:left w:val="single" w:sz="12" w:space="0" w:color="auto"/>
              <w:bottom w:val="single" w:sz="12" w:space="0" w:color="auto"/>
              <w:right w:val="nil"/>
            </w:tcBorders>
            <w:shd w:val="clear" w:color="auto" w:fill="FBE4D5" w:themeFill="accent2" w:themeFillTint="33"/>
          </w:tcPr>
          <w:p w14:paraId="3483EC59" w14:textId="5A144B81" w:rsidR="006209A0" w:rsidRPr="006209A0" w:rsidRDefault="00E426B7" w:rsidP="006209A0">
            <w:pPr>
              <w:jc w:val="center"/>
              <w:rPr>
                <w:rFonts w:cstheme="minorHAnsi"/>
                <w:b/>
                <w:noProof/>
              </w:rPr>
            </w:pPr>
            <w:r>
              <w:rPr>
                <w:rFonts w:cstheme="minorHAnsi"/>
                <w:b/>
                <w:noProof/>
              </w:rPr>
              <w:drawing>
                <wp:anchor distT="0" distB="0" distL="114300" distR="114300" simplePos="0" relativeHeight="252246016" behindDoc="0" locked="0" layoutInCell="1" allowOverlap="1" wp14:anchorId="57A18C7F" wp14:editId="25311772">
                  <wp:simplePos x="0" y="0"/>
                  <wp:positionH relativeFrom="column">
                    <wp:posOffset>10795</wp:posOffset>
                  </wp:positionH>
                  <wp:positionV relativeFrom="paragraph">
                    <wp:posOffset>90170</wp:posOffset>
                  </wp:positionV>
                  <wp:extent cx="2508250" cy="1430020"/>
                  <wp:effectExtent l="0" t="0" r="6350" b="0"/>
                  <wp:wrapSquare wrapText="bothSides"/>
                  <wp:docPr id="42" name="Imagen 42" descr="Imagen que contiene exterior, grande, parado,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exterior, grande, parado, azul&#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2508250" cy="1430020"/>
                          </a:xfrm>
                          <a:prstGeom prst="rect">
                            <a:avLst/>
                          </a:prstGeom>
                        </pic:spPr>
                      </pic:pic>
                    </a:graphicData>
                  </a:graphic>
                  <wp14:sizeRelH relativeFrom="margin">
                    <wp14:pctWidth>0</wp14:pctWidth>
                  </wp14:sizeRelH>
                  <wp14:sizeRelV relativeFrom="margin">
                    <wp14:pctHeight>0</wp14:pctHeight>
                  </wp14:sizeRelV>
                </wp:anchor>
              </w:drawing>
            </w:r>
          </w:p>
        </w:tc>
        <w:tc>
          <w:tcPr>
            <w:tcW w:w="4253" w:type="dxa"/>
            <w:tcBorders>
              <w:top w:val="nil"/>
              <w:left w:val="nil"/>
              <w:bottom w:val="single" w:sz="12" w:space="0" w:color="auto"/>
              <w:right w:val="single" w:sz="12" w:space="0" w:color="auto"/>
            </w:tcBorders>
            <w:shd w:val="clear" w:color="auto" w:fill="FBE4D5" w:themeFill="accent2" w:themeFillTint="33"/>
          </w:tcPr>
          <w:p w14:paraId="4AA0B286" w14:textId="77777777" w:rsidR="00062E6B" w:rsidRDefault="00062E6B" w:rsidP="006209A0">
            <w:pPr>
              <w:jc w:val="center"/>
              <w:rPr>
                <w:rFonts w:cstheme="minorHAnsi"/>
                <w:b/>
                <w:noProof/>
              </w:rPr>
            </w:pPr>
          </w:p>
          <w:p w14:paraId="7774351C" w14:textId="5096F779" w:rsidR="00062E6B" w:rsidRPr="00062E6B" w:rsidRDefault="006209A0" w:rsidP="006209A0">
            <w:pPr>
              <w:jc w:val="center"/>
              <w:rPr>
                <w:rFonts w:cstheme="minorHAnsi"/>
                <w:b/>
                <w:noProof/>
                <w:sz w:val="24"/>
                <w:szCs w:val="24"/>
              </w:rPr>
            </w:pPr>
            <w:r w:rsidRPr="00062E6B">
              <w:rPr>
                <w:rFonts w:cstheme="minorHAnsi"/>
                <w:b/>
                <w:noProof/>
                <w:sz w:val="24"/>
                <w:szCs w:val="24"/>
              </w:rPr>
              <w:t xml:space="preserve">Versión en español: </w:t>
            </w:r>
          </w:p>
          <w:p w14:paraId="77D22E38" w14:textId="0EF2F173" w:rsidR="006209A0" w:rsidRPr="00062E6B" w:rsidRDefault="00E426B7" w:rsidP="006209A0">
            <w:pPr>
              <w:jc w:val="center"/>
              <w:rPr>
                <w:rFonts w:cstheme="minorHAnsi"/>
                <w:b/>
                <w:noProof/>
                <w:sz w:val="24"/>
                <w:szCs w:val="24"/>
              </w:rPr>
            </w:pPr>
            <w:hyperlink r:id="rId40" w:history="1">
              <w:r w:rsidR="00062E6B" w:rsidRPr="00062E6B">
                <w:rPr>
                  <w:rStyle w:val="Hipervnculo"/>
                  <w:rFonts w:cstheme="minorHAnsi"/>
                  <w:b/>
                  <w:noProof/>
                  <w:sz w:val="24"/>
                  <w:szCs w:val="24"/>
                </w:rPr>
                <w:t>https://bit.ly/3ip73Rl</w:t>
              </w:r>
            </w:hyperlink>
          </w:p>
          <w:p w14:paraId="4B982F43" w14:textId="77777777" w:rsidR="00062E6B" w:rsidRPr="00062E6B" w:rsidRDefault="00062E6B" w:rsidP="006209A0">
            <w:pPr>
              <w:jc w:val="center"/>
              <w:rPr>
                <w:rFonts w:cstheme="minorHAnsi"/>
                <w:b/>
                <w:noProof/>
                <w:sz w:val="24"/>
                <w:szCs w:val="24"/>
              </w:rPr>
            </w:pPr>
          </w:p>
          <w:p w14:paraId="2420604E" w14:textId="3830A8A7" w:rsidR="00062E6B" w:rsidRPr="006209A0" w:rsidRDefault="006209A0" w:rsidP="00CF0FD0">
            <w:pPr>
              <w:jc w:val="center"/>
              <w:rPr>
                <w:rFonts w:cstheme="minorHAnsi"/>
                <w:b/>
                <w:noProof/>
              </w:rPr>
            </w:pPr>
            <w:r w:rsidRPr="00062E6B">
              <w:rPr>
                <w:rFonts w:cstheme="minorHAnsi"/>
                <w:b/>
                <w:noProof/>
                <w:sz w:val="24"/>
                <w:szCs w:val="24"/>
              </w:rPr>
              <w:t xml:space="preserve">Versión en portugués: </w:t>
            </w:r>
            <w:hyperlink r:id="rId41" w:history="1">
              <w:r w:rsidR="00062E6B" w:rsidRPr="00062E6B">
                <w:rPr>
                  <w:rStyle w:val="Hipervnculo"/>
                  <w:rFonts w:cstheme="minorHAnsi"/>
                  <w:b/>
                  <w:noProof/>
                  <w:sz w:val="24"/>
                  <w:szCs w:val="24"/>
                </w:rPr>
                <w:t>https://bit.ly/3qs012J</w:t>
              </w:r>
            </w:hyperlink>
          </w:p>
        </w:tc>
      </w:tr>
      <w:tr w:rsidR="006209A0" w:rsidRPr="00A25794" w14:paraId="0A80E26E" w14:textId="77777777" w:rsidTr="006A234B">
        <w:trPr>
          <w:cantSplit/>
          <w:trHeight w:val="57"/>
        </w:trPr>
        <w:tc>
          <w:tcPr>
            <w:tcW w:w="8505" w:type="dxa"/>
            <w:gridSpan w:val="2"/>
            <w:tcBorders>
              <w:top w:val="single" w:sz="12" w:space="0" w:color="auto"/>
              <w:left w:val="nil"/>
              <w:bottom w:val="nil"/>
              <w:right w:val="nil"/>
            </w:tcBorders>
            <w:shd w:val="clear" w:color="auto" w:fill="FFFFFF" w:themeFill="background1"/>
          </w:tcPr>
          <w:p w14:paraId="5E51FDC2" w14:textId="59D76DD1" w:rsidR="006209A0" w:rsidRPr="006209A0" w:rsidRDefault="006209A0" w:rsidP="006209A0">
            <w:pPr>
              <w:jc w:val="center"/>
              <w:rPr>
                <w:rFonts w:cstheme="minorHAnsi"/>
                <w:b/>
                <w:noProof/>
              </w:rPr>
            </w:pPr>
          </w:p>
        </w:tc>
      </w:tr>
      <w:tr w:rsidR="008879F9" w:rsidRPr="00A25794" w14:paraId="407CDA8E" w14:textId="77777777" w:rsidTr="006A234B">
        <w:trPr>
          <w:cantSplit/>
          <w:trHeight w:val="434"/>
        </w:trPr>
        <w:tc>
          <w:tcPr>
            <w:tcW w:w="8505" w:type="dxa"/>
            <w:gridSpan w:val="2"/>
            <w:tcBorders>
              <w:top w:val="nil"/>
              <w:left w:val="nil"/>
              <w:bottom w:val="nil"/>
              <w:right w:val="nil"/>
            </w:tcBorders>
            <w:shd w:val="clear" w:color="auto" w:fill="1F4E79" w:themeFill="accent5" w:themeFillShade="80"/>
          </w:tcPr>
          <w:p w14:paraId="70852C66" w14:textId="19B28D46" w:rsidR="008879F9" w:rsidRPr="006209A0" w:rsidRDefault="008879F9" w:rsidP="00114209">
            <w:pPr>
              <w:jc w:val="center"/>
              <w:rPr>
                <w:rFonts w:cstheme="minorHAnsi"/>
                <w:b/>
                <w:noProof/>
                <w:color w:val="FFFFFF" w:themeColor="background1"/>
              </w:rPr>
            </w:pPr>
            <w:r w:rsidRPr="006209A0">
              <w:rPr>
                <w:rFonts w:cstheme="minorHAnsi"/>
                <w:b/>
                <w:noProof/>
                <w:color w:val="FFFFFF" w:themeColor="background1"/>
              </w:rPr>
              <w:t>SIGUE TODA NUESTRA ACTUALIDAD EN:</w:t>
            </w:r>
          </w:p>
          <w:p w14:paraId="748B26E3" w14:textId="03864338" w:rsidR="008879F9" w:rsidRPr="006209A0" w:rsidRDefault="008879F9" w:rsidP="00114209">
            <w:pPr>
              <w:jc w:val="center"/>
              <w:rPr>
                <w:rFonts w:cstheme="minorHAnsi"/>
                <w:b/>
                <w:noProof/>
                <w:color w:val="FFFFFF" w:themeColor="background1"/>
              </w:rPr>
            </w:pPr>
          </w:p>
          <w:p w14:paraId="16FECAEE" w14:textId="2BBE6C05" w:rsidR="008879F9" w:rsidRPr="006209A0" w:rsidRDefault="008879F9" w:rsidP="00114209">
            <w:pPr>
              <w:jc w:val="center"/>
              <w:rPr>
                <w:rFonts w:cstheme="minorHAnsi"/>
                <w:b/>
                <w:noProof/>
                <w:color w:val="FFFFFF" w:themeColor="background1"/>
              </w:rPr>
            </w:pPr>
            <w:r w:rsidRPr="006209A0">
              <w:rPr>
                <w:rFonts w:cstheme="minorHAnsi"/>
                <w:b/>
                <w:noProof/>
                <w:color w:val="FFFFFF" w:themeColor="background1"/>
              </w:rPr>
              <w:t xml:space="preserve">TWITTER </w:t>
            </w:r>
            <w:hyperlink r:id="rId42" w:history="1">
              <w:r w:rsidRPr="006209A0">
                <w:rPr>
                  <w:rStyle w:val="Hipervnculo"/>
                  <w:rFonts w:cstheme="minorHAnsi"/>
                  <w:b/>
                  <w:noProof/>
                  <w:color w:val="FFFFFF" w:themeColor="background1"/>
                </w:rPr>
                <w:t>@CeibEmpresarios</w:t>
              </w:r>
            </w:hyperlink>
          </w:p>
          <w:p w14:paraId="394D4C60" w14:textId="4F4CC84A" w:rsidR="008879F9" w:rsidRPr="006209A0" w:rsidRDefault="008879F9" w:rsidP="00114209">
            <w:pPr>
              <w:jc w:val="center"/>
              <w:rPr>
                <w:rStyle w:val="Hipervnculo"/>
                <w:rFonts w:cstheme="minorHAnsi"/>
                <w:b/>
                <w:noProof/>
                <w:color w:val="FFFFFF" w:themeColor="background1"/>
              </w:rPr>
            </w:pPr>
            <w:r w:rsidRPr="006209A0">
              <w:rPr>
                <w:rFonts w:cstheme="minorHAnsi"/>
                <w:b/>
                <w:noProof/>
                <w:color w:val="FFFFFF" w:themeColor="background1"/>
              </w:rPr>
              <w:t>YOUTUBE Consejo de Empresarios Iberoamericanos-</w:t>
            </w:r>
            <w:hyperlink r:id="rId43" w:history="1">
              <w:r w:rsidRPr="006209A0">
                <w:rPr>
                  <w:rStyle w:val="Hipervnculo"/>
                  <w:rFonts w:cstheme="minorHAnsi"/>
                  <w:b/>
                  <w:noProof/>
                  <w:color w:val="FFFFFF" w:themeColor="background1"/>
                </w:rPr>
                <w:t>CEIB</w:t>
              </w:r>
            </w:hyperlink>
          </w:p>
          <w:p w14:paraId="233B9982" w14:textId="03794160" w:rsidR="008879F9" w:rsidRPr="006209A0" w:rsidRDefault="008879F9" w:rsidP="00114209">
            <w:pPr>
              <w:jc w:val="center"/>
              <w:rPr>
                <w:rFonts w:cstheme="minorHAnsi"/>
                <w:b/>
                <w:noProof/>
                <w:sz w:val="28"/>
                <w:szCs w:val="28"/>
              </w:rPr>
            </w:pPr>
          </w:p>
        </w:tc>
      </w:tr>
      <w:tr w:rsidR="008879F9" w:rsidRPr="004E4ECA" w14:paraId="6E45C359" w14:textId="77777777" w:rsidTr="006A234B">
        <w:trPr>
          <w:cantSplit/>
          <w:trHeight w:val="434"/>
        </w:trPr>
        <w:tc>
          <w:tcPr>
            <w:tcW w:w="8505" w:type="dxa"/>
            <w:gridSpan w:val="2"/>
            <w:tcBorders>
              <w:top w:val="nil"/>
              <w:left w:val="nil"/>
              <w:bottom w:val="nil"/>
              <w:right w:val="nil"/>
            </w:tcBorders>
            <w:shd w:val="clear" w:color="auto" w:fill="FFFFFF" w:themeFill="background1"/>
          </w:tcPr>
          <w:p w14:paraId="46E59794" w14:textId="34B51F68" w:rsidR="008879F9" w:rsidRDefault="008879F9" w:rsidP="00114209">
            <w:pPr>
              <w:rPr>
                <w:rFonts w:ascii="Calibri Light" w:hAnsi="Calibri Light" w:cs="Calibri Light"/>
                <w:b/>
                <w:bCs/>
                <w:color w:val="FFFFFF"/>
                <w:sz w:val="24"/>
                <w:szCs w:val="24"/>
                <w:shd w:val="clear" w:color="auto" w:fill="0000CD"/>
                <w:lang w:eastAsia="es-ES"/>
              </w:rPr>
            </w:pPr>
          </w:p>
          <w:p w14:paraId="70F4DD35" w14:textId="7BBB9684" w:rsidR="008879F9" w:rsidRDefault="008879F9" w:rsidP="00114209">
            <w:pPr>
              <w:rPr>
                <w:rFonts w:ascii="Calibri Light" w:hAnsi="Calibri Light" w:cs="Calibri Light"/>
                <w:sz w:val="24"/>
                <w:szCs w:val="24"/>
                <w:lang w:eastAsia="es-ES"/>
              </w:rPr>
            </w:pPr>
            <w:r>
              <w:rPr>
                <w:rFonts w:ascii="Calibri" w:hAnsi="Calibri" w:cs="Calibri"/>
                <w:noProof/>
              </w:rPr>
              <w:lastRenderedPageBreak/>
              <w:drawing>
                <wp:anchor distT="0" distB="0" distL="114300" distR="114300" simplePos="0" relativeHeight="252140544" behindDoc="0" locked="0" layoutInCell="1" allowOverlap="1" wp14:anchorId="6B12AF8D" wp14:editId="1F2ACA44">
                  <wp:simplePos x="0" y="0"/>
                  <wp:positionH relativeFrom="margin">
                    <wp:posOffset>3562985</wp:posOffset>
                  </wp:positionH>
                  <wp:positionV relativeFrom="paragraph">
                    <wp:posOffset>101600</wp:posOffset>
                  </wp:positionV>
                  <wp:extent cx="1689735" cy="482600"/>
                  <wp:effectExtent l="0" t="0" r="5715" b="0"/>
                  <wp:wrapSquare wrapText="bothSides"/>
                  <wp:docPr id="64" name="Imagen 6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dibujo&#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9735" cy="4826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hAnsi="Calibri Light" w:cs="Calibri Light"/>
                <w:b/>
                <w:bCs/>
                <w:color w:val="FFFFFF"/>
                <w:sz w:val="24"/>
                <w:szCs w:val="24"/>
                <w:shd w:val="clear" w:color="auto" w:fill="0000CD"/>
                <w:lang w:eastAsia="es-ES"/>
              </w:rPr>
              <w:t>Secretaría Permanente </w:t>
            </w:r>
          </w:p>
          <w:p w14:paraId="7CD72F4A" w14:textId="58CD0B57" w:rsidR="008879F9" w:rsidRDefault="008879F9" w:rsidP="00114209">
            <w:pPr>
              <w:rPr>
                <w:rFonts w:ascii="Calibri Light" w:hAnsi="Calibri Light" w:cs="Calibri Light"/>
                <w:sz w:val="24"/>
                <w:szCs w:val="24"/>
                <w:lang w:eastAsia="es-ES"/>
              </w:rPr>
            </w:pPr>
            <w:r>
              <w:rPr>
                <w:rFonts w:ascii="Calibri Light" w:hAnsi="Calibri Light" w:cs="Calibri Light"/>
                <w:sz w:val="24"/>
                <w:szCs w:val="24"/>
                <w:lang w:eastAsia="es-ES"/>
              </w:rPr>
              <w:t>Calle Diego de León, 50 </w:t>
            </w:r>
          </w:p>
          <w:p w14:paraId="663E1F98" w14:textId="145F00FE" w:rsidR="008879F9" w:rsidRDefault="008879F9" w:rsidP="00114209">
            <w:pPr>
              <w:rPr>
                <w:rFonts w:ascii="Calibri Light" w:hAnsi="Calibri Light" w:cs="Calibri Light"/>
                <w:sz w:val="24"/>
                <w:szCs w:val="24"/>
                <w:lang w:eastAsia="es-ES"/>
              </w:rPr>
            </w:pPr>
            <w:r>
              <w:rPr>
                <w:rFonts w:ascii="Calibri Light" w:hAnsi="Calibri Light" w:cs="Calibri Light"/>
                <w:sz w:val="24"/>
                <w:szCs w:val="24"/>
                <w:lang w:eastAsia="es-ES"/>
              </w:rPr>
              <w:t>CP: 20806</w:t>
            </w:r>
          </w:p>
          <w:p w14:paraId="784EF1D7" w14:textId="23A1D964" w:rsidR="008879F9" w:rsidRDefault="008879F9" w:rsidP="00114209">
            <w:pPr>
              <w:rPr>
                <w:rFonts w:ascii="Calibri Light" w:hAnsi="Calibri Light" w:cs="Calibri Light"/>
                <w:sz w:val="24"/>
                <w:szCs w:val="24"/>
                <w:lang w:eastAsia="es-ES"/>
              </w:rPr>
            </w:pPr>
            <w:r>
              <w:rPr>
                <w:rFonts w:ascii="Calibri Light" w:hAnsi="Calibri Light" w:cs="Calibri Light"/>
                <w:sz w:val="24"/>
                <w:szCs w:val="24"/>
                <w:lang w:eastAsia="es-ES"/>
              </w:rPr>
              <w:t>Madrid - ESPAÑA</w:t>
            </w:r>
          </w:p>
          <w:p w14:paraId="07A0CD54" w14:textId="224315DC" w:rsidR="008879F9" w:rsidRPr="003E77F8" w:rsidRDefault="008879F9" w:rsidP="00114209">
            <w:pPr>
              <w:rPr>
                <w:rFonts w:ascii="Calibri Light" w:hAnsi="Calibri Light" w:cs="Calibri Light"/>
                <w:sz w:val="24"/>
                <w:szCs w:val="24"/>
                <w:lang w:eastAsia="es-ES"/>
              </w:rPr>
            </w:pPr>
            <w:r>
              <w:rPr>
                <w:rFonts w:cstheme="minorHAnsi"/>
                <w:b/>
                <w:noProof/>
                <w:color w:val="FFFFFF" w:themeColor="background1"/>
                <w:sz w:val="28"/>
                <w:szCs w:val="28"/>
              </w:rPr>
              <w:drawing>
                <wp:anchor distT="0" distB="0" distL="114300" distR="114300" simplePos="0" relativeHeight="252143616" behindDoc="0" locked="0" layoutInCell="1" allowOverlap="1" wp14:anchorId="106C716D" wp14:editId="05728EA1">
                  <wp:simplePos x="0" y="0"/>
                  <wp:positionH relativeFrom="column">
                    <wp:posOffset>4420235</wp:posOffset>
                  </wp:positionH>
                  <wp:positionV relativeFrom="paragraph">
                    <wp:posOffset>130175</wp:posOffset>
                  </wp:positionV>
                  <wp:extent cx="243840" cy="237490"/>
                  <wp:effectExtent l="0" t="0" r="3810" b="0"/>
                  <wp:wrapSquare wrapText="bothSides"/>
                  <wp:docPr id="68" name="Imagen 6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a:hlinkClick r:id="rId43"/>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 cy="237490"/>
                          </a:xfrm>
                          <a:prstGeom prst="rect">
                            <a:avLst/>
                          </a:prstGeom>
                          <a:noFill/>
                        </pic:spPr>
                      </pic:pic>
                    </a:graphicData>
                  </a:graphic>
                </wp:anchor>
              </w:drawing>
            </w:r>
            <w:r>
              <w:rPr>
                <w:rFonts w:ascii="Calibri Light" w:hAnsi="Calibri Light" w:cs="Calibri Light"/>
                <w:noProof/>
                <w:sz w:val="24"/>
                <w:szCs w:val="24"/>
                <w:lang w:eastAsia="es-ES"/>
              </w:rPr>
              <w:drawing>
                <wp:anchor distT="0" distB="0" distL="114300" distR="114300" simplePos="0" relativeHeight="252142592" behindDoc="0" locked="0" layoutInCell="1" allowOverlap="1" wp14:anchorId="66CE841D" wp14:editId="4FB793D5">
                  <wp:simplePos x="0" y="0"/>
                  <wp:positionH relativeFrom="column">
                    <wp:posOffset>3924935</wp:posOffset>
                  </wp:positionH>
                  <wp:positionV relativeFrom="paragraph">
                    <wp:posOffset>130175</wp:posOffset>
                  </wp:positionV>
                  <wp:extent cx="243840" cy="237490"/>
                  <wp:effectExtent l="0" t="0" r="3810" b="0"/>
                  <wp:wrapSquare wrapText="bothSides"/>
                  <wp:docPr id="67" name="Imagen 6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237490"/>
                          </a:xfrm>
                          <a:prstGeom prst="rect">
                            <a:avLst/>
                          </a:prstGeom>
                          <a:noFill/>
                        </pic:spPr>
                      </pic:pic>
                    </a:graphicData>
                  </a:graphic>
                </wp:anchor>
              </w:drawing>
            </w:r>
            <w:proofErr w:type="spellStart"/>
            <w:r w:rsidRPr="003E77F8">
              <w:rPr>
                <w:rFonts w:ascii="Calibri Light" w:hAnsi="Calibri Light" w:cs="Calibri Light"/>
                <w:sz w:val="18"/>
                <w:szCs w:val="18"/>
                <w:lang w:eastAsia="es-ES"/>
              </w:rPr>
              <w:t>Telf</w:t>
            </w:r>
            <w:proofErr w:type="spellEnd"/>
            <w:r w:rsidRPr="003E77F8">
              <w:rPr>
                <w:rFonts w:ascii="Calibri Light" w:hAnsi="Calibri Light" w:cs="Calibri Light"/>
                <w:sz w:val="18"/>
                <w:szCs w:val="18"/>
                <w:lang w:eastAsia="es-ES"/>
              </w:rPr>
              <w:t>: +34 91 566 34 85   </w:t>
            </w:r>
            <w:r>
              <w:rPr>
                <w:rFonts w:ascii="Arial" w:eastAsia="Times New Roman" w:hAnsi="Arial" w:cs="Arial"/>
                <w:noProof/>
                <w:sz w:val="20"/>
                <w:szCs w:val="20"/>
                <w:lang w:eastAsia="es-ES"/>
              </w:rPr>
              <w:drawing>
                <wp:anchor distT="0" distB="0" distL="114300" distR="114300" simplePos="0" relativeHeight="252141568" behindDoc="1" locked="0" layoutInCell="1" allowOverlap="1" wp14:anchorId="5EBE3595" wp14:editId="421A79AF">
                  <wp:simplePos x="0" y="0"/>
                  <wp:positionH relativeFrom="column">
                    <wp:posOffset>-3175</wp:posOffset>
                  </wp:positionH>
                  <wp:positionV relativeFrom="paragraph">
                    <wp:posOffset>635</wp:posOffset>
                  </wp:positionV>
                  <wp:extent cx="241300" cy="241300"/>
                  <wp:effectExtent l="0" t="0" r="6350" b="6350"/>
                  <wp:wrapNone/>
                  <wp:docPr id="66" name="Imagen 6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42"/>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anchor>
              </w:drawing>
            </w:r>
          </w:p>
          <w:p w14:paraId="3EF1CBAF" w14:textId="6E6859F0" w:rsidR="008879F9" w:rsidRPr="003E77F8" w:rsidRDefault="008879F9" w:rsidP="00114209">
            <w:pPr>
              <w:rPr>
                <w:rFonts w:ascii="Calibri Light" w:hAnsi="Calibri Light" w:cs="Calibri Light"/>
                <w:sz w:val="24"/>
                <w:szCs w:val="24"/>
                <w:lang w:eastAsia="es-ES"/>
              </w:rPr>
            </w:pPr>
            <w:r w:rsidRPr="003E77F8">
              <w:rPr>
                <w:rFonts w:ascii="Calibri Light" w:hAnsi="Calibri Light" w:cs="Calibri Light"/>
                <w:sz w:val="18"/>
                <w:szCs w:val="18"/>
                <w:lang w:eastAsia="es-ES"/>
              </w:rPr>
              <w:t xml:space="preserve">email: </w:t>
            </w:r>
            <w:hyperlink r:id="rId49" w:history="1">
              <w:r w:rsidRPr="003E77F8">
                <w:rPr>
                  <w:rStyle w:val="Hipervnculo"/>
                  <w:rFonts w:ascii="Calibri Light" w:hAnsi="Calibri Light" w:cs="Calibri Light"/>
                  <w:sz w:val="18"/>
                  <w:szCs w:val="18"/>
                  <w:lang w:eastAsia="es-ES"/>
                </w:rPr>
                <w:t>ceib@ceoe.org</w:t>
              </w:r>
            </w:hyperlink>
          </w:p>
          <w:p w14:paraId="7CDFEBF4" w14:textId="4E2B96F5" w:rsidR="008879F9" w:rsidRPr="004E4ECA" w:rsidRDefault="00E426B7" w:rsidP="00114209">
            <w:pPr>
              <w:rPr>
                <w:rFonts w:ascii="Calibri Light" w:hAnsi="Calibri Light" w:cs="Calibri Light"/>
                <w:sz w:val="24"/>
                <w:szCs w:val="24"/>
                <w:lang w:val="en-US" w:eastAsia="es-ES"/>
              </w:rPr>
            </w:pPr>
            <w:hyperlink r:id="rId50" w:history="1">
              <w:r w:rsidR="008879F9" w:rsidRPr="004E4ECA">
                <w:rPr>
                  <w:rStyle w:val="Hipervnculo"/>
                  <w:rFonts w:ascii="Calibri Light" w:hAnsi="Calibri Light" w:cs="Calibri Light"/>
                  <w:sz w:val="18"/>
                  <w:szCs w:val="18"/>
                  <w:lang w:val="en-US" w:eastAsia="es-ES"/>
                </w:rPr>
                <w:t>https://www.empresariosiberoamericanos.org/</w:t>
              </w:r>
            </w:hyperlink>
          </w:p>
          <w:p w14:paraId="4F2C36F9" w14:textId="7AE25FB0" w:rsidR="008879F9" w:rsidRPr="004E4ECA" w:rsidRDefault="008879F9" w:rsidP="00114209">
            <w:pPr>
              <w:jc w:val="center"/>
              <w:rPr>
                <w:rFonts w:cstheme="minorHAnsi"/>
                <w:b/>
                <w:noProof/>
                <w:color w:val="FFFFFF" w:themeColor="background1"/>
                <w:sz w:val="28"/>
                <w:szCs w:val="28"/>
                <w:lang w:val="en-US"/>
              </w:rPr>
            </w:pPr>
          </w:p>
        </w:tc>
      </w:tr>
    </w:tbl>
    <w:p w14:paraId="412C7D5F" w14:textId="62D26D5E" w:rsidR="009C3BD4" w:rsidRPr="004E4ECA" w:rsidRDefault="009C3BD4" w:rsidP="009C3BD4">
      <w:pPr>
        <w:tabs>
          <w:tab w:val="left" w:pos="6960"/>
        </w:tabs>
        <w:rPr>
          <w:lang w:val="en-US"/>
        </w:rPr>
      </w:pPr>
      <w:r w:rsidRPr="004E4ECA">
        <w:rPr>
          <w:lang w:val="en-US"/>
        </w:rPr>
        <w:lastRenderedPageBreak/>
        <w:tab/>
      </w:r>
    </w:p>
    <w:sectPr w:rsidR="009C3BD4" w:rsidRPr="004E4ECA" w:rsidSect="006F2D07">
      <w:pgSz w:w="11906" w:h="16838"/>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F5F8E" w14:textId="77777777" w:rsidR="00556AE4" w:rsidRDefault="00556AE4" w:rsidP="00322C31">
      <w:pPr>
        <w:spacing w:after="0" w:line="240" w:lineRule="auto"/>
      </w:pPr>
      <w:r>
        <w:separator/>
      </w:r>
    </w:p>
  </w:endnote>
  <w:endnote w:type="continuationSeparator" w:id="0">
    <w:p w14:paraId="456D59D9" w14:textId="77777777" w:rsidR="00556AE4" w:rsidRDefault="00556AE4" w:rsidP="00322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UICTFontTextStyleBody">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1974B" w14:textId="77777777" w:rsidR="00556AE4" w:rsidRDefault="00556AE4" w:rsidP="00322C31">
      <w:pPr>
        <w:spacing w:after="0" w:line="240" w:lineRule="auto"/>
      </w:pPr>
      <w:r>
        <w:separator/>
      </w:r>
    </w:p>
  </w:footnote>
  <w:footnote w:type="continuationSeparator" w:id="0">
    <w:p w14:paraId="7A9BD50A" w14:textId="77777777" w:rsidR="00556AE4" w:rsidRDefault="00556AE4" w:rsidP="00322C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AF2"/>
    <w:multiLevelType w:val="hybridMultilevel"/>
    <w:tmpl w:val="2B1059A4"/>
    <w:lvl w:ilvl="0" w:tplc="C422C9FA">
      <w:start w:val="3"/>
      <w:numFmt w:val="bullet"/>
      <w:lvlText w:val="-"/>
      <w:lvlJc w:val="left"/>
      <w:pPr>
        <w:ind w:left="720" w:hanging="360"/>
      </w:pPr>
      <w:rPr>
        <w:rFonts w:ascii="Calibri" w:eastAsiaTheme="minorHAnsi" w:hAnsi="Calibri" w:cs="Calibri" w:hint="default"/>
        <w:b w:val="0"/>
        <w:color w:val="21252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620DC4"/>
    <w:multiLevelType w:val="hybridMultilevel"/>
    <w:tmpl w:val="92DCAA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AC4235"/>
    <w:multiLevelType w:val="hybridMultilevel"/>
    <w:tmpl w:val="476EA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7F1A31"/>
    <w:multiLevelType w:val="hybridMultilevel"/>
    <w:tmpl w:val="E662C5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EC60A2"/>
    <w:multiLevelType w:val="hybridMultilevel"/>
    <w:tmpl w:val="C4743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BC0B1A"/>
    <w:multiLevelType w:val="hybridMultilevel"/>
    <w:tmpl w:val="2520B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335BAF"/>
    <w:multiLevelType w:val="hybridMultilevel"/>
    <w:tmpl w:val="43BE4B92"/>
    <w:lvl w:ilvl="0" w:tplc="53BA7266">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7131CF"/>
    <w:multiLevelType w:val="hybridMultilevel"/>
    <w:tmpl w:val="A1FA86AC"/>
    <w:lvl w:ilvl="0" w:tplc="5A1EC4CE">
      <w:start w:val="19"/>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E623CE"/>
    <w:multiLevelType w:val="hybridMultilevel"/>
    <w:tmpl w:val="9C82C7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85973FB"/>
    <w:multiLevelType w:val="hybridMultilevel"/>
    <w:tmpl w:val="717C193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0E7A8F"/>
    <w:multiLevelType w:val="hybridMultilevel"/>
    <w:tmpl w:val="0B1A27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D324CD3"/>
    <w:multiLevelType w:val="hybridMultilevel"/>
    <w:tmpl w:val="802A3E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215D38"/>
    <w:multiLevelType w:val="hybridMultilevel"/>
    <w:tmpl w:val="ACB2A0FC"/>
    <w:lvl w:ilvl="0" w:tplc="1E3EBA1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E593E62"/>
    <w:multiLevelType w:val="hybridMultilevel"/>
    <w:tmpl w:val="F434F86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2ED7AB5"/>
    <w:multiLevelType w:val="hybridMultilevel"/>
    <w:tmpl w:val="6C8A5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78F368E"/>
    <w:multiLevelType w:val="hybridMultilevel"/>
    <w:tmpl w:val="9AA8BC52"/>
    <w:lvl w:ilvl="0" w:tplc="0C0A000B">
      <w:start w:val="1"/>
      <w:numFmt w:val="bullet"/>
      <w:lvlText w:val=""/>
      <w:lvlJc w:val="left"/>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4B29A4"/>
    <w:multiLevelType w:val="hybridMultilevel"/>
    <w:tmpl w:val="7C5A0BA2"/>
    <w:lvl w:ilvl="0" w:tplc="0C0A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AA04335"/>
    <w:multiLevelType w:val="hybridMultilevel"/>
    <w:tmpl w:val="F89AC19E"/>
    <w:lvl w:ilvl="0" w:tplc="0C0A000F">
      <w:start w:val="1"/>
      <w:numFmt w:val="decimal"/>
      <w:lvlText w:val="%1."/>
      <w:lvlJc w:val="left"/>
      <w:pPr>
        <w:ind w:left="810" w:hanging="360"/>
      </w:pPr>
    </w:lvl>
    <w:lvl w:ilvl="1" w:tplc="0C0A0019" w:tentative="1">
      <w:start w:val="1"/>
      <w:numFmt w:val="lowerLetter"/>
      <w:lvlText w:val="%2."/>
      <w:lvlJc w:val="left"/>
      <w:pPr>
        <w:ind w:left="1530" w:hanging="360"/>
      </w:p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abstractNum w:abstractNumId="18" w15:restartNumberingAfterBreak="0">
    <w:nsid w:val="3C3B5608"/>
    <w:multiLevelType w:val="hybridMultilevel"/>
    <w:tmpl w:val="4E1848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22B2711"/>
    <w:multiLevelType w:val="hybridMultilevel"/>
    <w:tmpl w:val="28688BCC"/>
    <w:lvl w:ilvl="0" w:tplc="3CA04994">
      <w:start w:val="4"/>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45C27672"/>
    <w:multiLevelType w:val="hybridMultilevel"/>
    <w:tmpl w:val="4442E3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021550C"/>
    <w:multiLevelType w:val="hybridMultilevel"/>
    <w:tmpl w:val="345AA6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681942"/>
    <w:multiLevelType w:val="hybridMultilevel"/>
    <w:tmpl w:val="81AACBB8"/>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53181578"/>
    <w:multiLevelType w:val="hybridMultilevel"/>
    <w:tmpl w:val="929C03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93F19CE"/>
    <w:multiLevelType w:val="hybridMultilevel"/>
    <w:tmpl w:val="2FCC0E6C"/>
    <w:lvl w:ilvl="0" w:tplc="8250CA48">
      <w:start w:val="19"/>
      <w:numFmt w:val="bullet"/>
      <w:lvlText w:val="-"/>
      <w:lvlJc w:val="left"/>
      <w:pPr>
        <w:ind w:left="720" w:hanging="360"/>
      </w:pPr>
      <w:rPr>
        <w:rFonts w:ascii="Calibri" w:eastAsiaTheme="minorHAnsi" w:hAnsi="Calibri" w:cs="Calibri" w:hint="default"/>
        <w:w w:val="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98927B4"/>
    <w:multiLevelType w:val="hybridMultilevel"/>
    <w:tmpl w:val="DE7604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A524959"/>
    <w:multiLevelType w:val="hybridMultilevel"/>
    <w:tmpl w:val="4DC263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AC4667A"/>
    <w:multiLevelType w:val="hybridMultilevel"/>
    <w:tmpl w:val="F0127C60"/>
    <w:lvl w:ilvl="0" w:tplc="B0E60556">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DD043DA"/>
    <w:multiLevelType w:val="hybridMultilevel"/>
    <w:tmpl w:val="B2F2A5D6"/>
    <w:lvl w:ilvl="0" w:tplc="E13A300C">
      <w:numFmt w:val="bullet"/>
      <w:lvlText w:val=""/>
      <w:lvlJc w:val="left"/>
      <w:pPr>
        <w:ind w:left="405" w:hanging="360"/>
      </w:pPr>
      <w:rPr>
        <w:rFonts w:ascii="Symbol" w:eastAsia="Calibri" w:hAnsi="Symbol" w:cs="Times New Roman" w:hint="default"/>
      </w:rPr>
    </w:lvl>
    <w:lvl w:ilvl="1" w:tplc="080A0003">
      <w:start w:val="1"/>
      <w:numFmt w:val="bullet"/>
      <w:lvlText w:val="o"/>
      <w:lvlJc w:val="left"/>
      <w:pPr>
        <w:ind w:left="1125" w:hanging="360"/>
      </w:pPr>
      <w:rPr>
        <w:rFonts w:ascii="Courier New" w:hAnsi="Courier New" w:cs="Courier New" w:hint="default"/>
      </w:rPr>
    </w:lvl>
    <w:lvl w:ilvl="2" w:tplc="080A0005">
      <w:start w:val="1"/>
      <w:numFmt w:val="bullet"/>
      <w:lvlText w:val=""/>
      <w:lvlJc w:val="left"/>
      <w:pPr>
        <w:ind w:left="1845" w:hanging="360"/>
      </w:pPr>
      <w:rPr>
        <w:rFonts w:ascii="Wingdings" w:hAnsi="Wingdings" w:hint="default"/>
      </w:rPr>
    </w:lvl>
    <w:lvl w:ilvl="3" w:tplc="080A0001">
      <w:start w:val="1"/>
      <w:numFmt w:val="bullet"/>
      <w:lvlText w:val=""/>
      <w:lvlJc w:val="left"/>
      <w:pPr>
        <w:ind w:left="2565" w:hanging="360"/>
      </w:pPr>
      <w:rPr>
        <w:rFonts w:ascii="Symbol" w:hAnsi="Symbol" w:hint="default"/>
      </w:rPr>
    </w:lvl>
    <w:lvl w:ilvl="4" w:tplc="080A0003">
      <w:start w:val="1"/>
      <w:numFmt w:val="bullet"/>
      <w:lvlText w:val="o"/>
      <w:lvlJc w:val="left"/>
      <w:pPr>
        <w:ind w:left="3285" w:hanging="360"/>
      </w:pPr>
      <w:rPr>
        <w:rFonts w:ascii="Courier New" w:hAnsi="Courier New" w:cs="Courier New" w:hint="default"/>
      </w:rPr>
    </w:lvl>
    <w:lvl w:ilvl="5" w:tplc="080A0005">
      <w:start w:val="1"/>
      <w:numFmt w:val="bullet"/>
      <w:lvlText w:val=""/>
      <w:lvlJc w:val="left"/>
      <w:pPr>
        <w:ind w:left="4005" w:hanging="360"/>
      </w:pPr>
      <w:rPr>
        <w:rFonts w:ascii="Wingdings" w:hAnsi="Wingdings" w:hint="default"/>
      </w:rPr>
    </w:lvl>
    <w:lvl w:ilvl="6" w:tplc="080A0001">
      <w:start w:val="1"/>
      <w:numFmt w:val="bullet"/>
      <w:lvlText w:val=""/>
      <w:lvlJc w:val="left"/>
      <w:pPr>
        <w:ind w:left="4725" w:hanging="360"/>
      </w:pPr>
      <w:rPr>
        <w:rFonts w:ascii="Symbol" w:hAnsi="Symbol" w:hint="default"/>
      </w:rPr>
    </w:lvl>
    <w:lvl w:ilvl="7" w:tplc="080A0003">
      <w:start w:val="1"/>
      <w:numFmt w:val="bullet"/>
      <w:lvlText w:val="o"/>
      <w:lvlJc w:val="left"/>
      <w:pPr>
        <w:ind w:left="5445" w:hanging="360"/>
      </w:pPr>
      <w:rPr>
        <w:rFonts w:ascii="Courier New" w:hAnsi="Courier New" w:cs="Courier New" w:hint="default"/>
      </w:rPr>
    </w:lvl>
    <w:lvl w:ilvl="8" w:tplc="080A0005">
      <w:start w:val="1"/>
      <w:numFmt w:val="bullet"/>
      <w:lvlText w:val=""/>
      <w:lvlJc w:val="left"/>
      <w:pPr>
        <w:ind w:left="6165" w:hanging="360"/>
      </w:pPr>
      <w:rPr>
        <w:rFonts w:ascii="Wingdings" w:hAnsi="Wingdings" w:hint="default"/>
      </w:rPr>
    </w:lvl>
  </w:abstractNum>
  <w:abstractNum w:abstractNumId="29" w15:restartNumberingAfterBreak="0">
    <w:nsid w:val="612F027E"/>
    <w:multiLevelType w:val="hybridMultilevel"/>
    <w:tmpl w:val="8B1EA4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1DB62E7"/>
    <w:multiLevelType w:val="hybridMultilevel"/>
    <w:tmpl w:val="1F7424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9983A07"/>
    <w:multiLevelType w:val="hybridMultilevel"/>
    <w:tmpl w:val="DFB82458"/>
    <w:lvl w:ilvl="0" w:tplc="8250CA48">
      <w:start w:val="19"/>
      <w:numFmt w:val="bullet"/>
      <w:lvlText w:val="-"/>
      <w:lvlJc w:val="left"/>
      <w:pPr>
        <w:ind w:left="720" w:hanging="360"/>
      </w:pPr>
      <w:rPr>
        <w:rFonts w:ascii="Calibri" w:eastAsiaTheme="minorHAnsi" w:hAnsi="Calibri" w:cs="Calibri" w:hint="default"/>
        <w:w w:val="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EA4623E"/>
    <w:multiLevelType w:val="hybridMultilevel"/>
    <w:tmpl w:val="70A604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1592B75"/>
    <w:multiLevelType w:val="hybridMultilevel"/>
    <w:tmpl w:val="4AB0CE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5D95D51"/>
    <w:multiLevelType w:val="hybridMultilevel"/>
    <w:tmpl w:val="AFD032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D71214B"/>
    <w:multiLevelType w:val="hybridMultilevel"/>
    <w:tmpl w:val="F0A46052"/>
    <w:lvl w:ilvl="0" w:tplc="0CE65568">
      <w:start w:val="3"/>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EB54BE9"/>
    <w:multiLevelType w:val="hybridMultilevel"/>
    <w:tmpl w:val="84E60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5"/>
  </w:num>
  <w:num w:numId="4">
    <w:abstractNumId w:val="3"/>
  </w:num>
  <w:num w:numId="5">
    <w:abstractNumId w:val="7"/>
  </w:num>
  <w:num w:numId="6">
    <w:abstractNumId w:val="31"/>
  </w:num>
  <w:num w:numId="7">
    <w:abstractNumId w:val="24"/>
  </w:num>
  <w:num w:numId="8">
    <w:abstractNumId w:val="33"/>
  </w:num>
  <w:num w:numId="9">
    <w:abstractNumId w:val="30"/>
  </w:num>
  <w:num w:numId="10">
    <w:abstractNumId w:val="22"/>
  </w:num>
  <w:num w:numId="11">
    <w:abstractNumId w:val="9"/>
  </w:num>
  <w:num w:numId="12">
    <w:abstractNumId w:val="32"/>
  </w:num>
  <w:num w:numId="13">
    <w:abstractNumId w:val="36"/>
  </w:num>
  <w:num w:numId="14">
    <w:abstractNumId w:val="35"/>
  </w:num>
  <w:num w:numId="15">
    <w:abstractNumId w:val="1"/>
  </w:num>
  <w:num w:numId="16">
    <w:abstractNumId w:val="10"/>
  </w:num>
  <w:num w:numId="17">
    <w:abstractNumId w:val="14"/>
  </w:num>
  <w:num w:numId="18">
    <w:abstractNumId w:val="4"/>
  </w:num>
  <w:num w:numId="19">
    <w:abstractNumId w:val="12"/>
  </w:num>
  <w:num w:numId="20">
    <w:abstractNumId w:val="29"/>
  </w:num>
  <w:num w:numId="21">
    <w:abstractNumId w:val="18"/>
  </w:num>
  <w:num w:numId="22">
    <w:abstractNumId w:val="21"/>
  </w:num>
  <w:num w:numId="23">
    <w:abstractNumId w:val="20"/>
  </w:num>
  <w:num w:numId="24">
    <w:abstractNumId w:val="16"/>
  </w:num>
  <w:num w:numId="25">
    <w:abstractNumId w:val="27"/>
  </w:num>
  <w:num w:numId="26">
    <w:abstractNumId w:val="2"/>
  </w:num>
  <w:num w:numId="27">
    <w:abstractNumId w:val="17"/>
  </w:num>
  <w:num w:numId="28">
    <w:abstractNumId w:val="11"/>
  </w:num>
  <w:num w:numId="29">
    <w:abstractNumId w:val="6"/>
  </w:num>
  <w:num w:numId="30">
    <w:abstractNumId w:val="15"/>
  </w:num>
  <w:num w:numId="31">
    <w:abstractNumId w:val="25"/>
  </w:num>
  <w:num w:numId="32">
    <w:abstractNumId w:val="26"/>
  </w:num>
  <w:num w:numId="33">
    <w:abstractNumId w:val="8"/>
  </w:num>
  <w:num w:numId="34">
    <w:abstractNumId w:val="13"/>
  </w:num>
  <w:num w:numId="35">
    <w:abstractNumId w:val="34"/>
  </w:num>
  <w:num w:numId="36">
    <w:abstractNumId w:val="28"/>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102"/>
    <w:rsid w:val="0000195D"/>
    <w:rsid w:val="000056C8"/>
    <w:rsid w:val="0001130A"/>
    <w:rsid w:val="00013632"/>
    <w:rsid w:val="00013C4A"/>
    <w:rsid w:val="00016A3C"/>
    <w:rsid w:val="00020DB7"/>
    <w:rsid w:val="00021E92"/>
    <w:rsid w:val="00022E8F"/>
    <w:rsid w:val="000301CF"/>
    <w:rsid w:val="000327BB"/>
    <w:rsid w:val="000332EA"/>
    <w:rsid w:val="00037AB1"/>
    <w:rsid w:val="000415BB"/>
    <w:rsid w:val="000422F2"/>
    <w:rsid w:val="00042BE1"/>
    <w:rsid w:val="00043F51"/>
    <w:rsid w:val="00044B23"/>
    <w:rsid w:val="00044B64"/>
    <w:rsid w:val="000459DB"/>
    <w:rsid w:val="00047B1B"/>
    <w:rsid w:val="00050A73"/>
    <w:rsid w:val="000521D9"/>
    <w:rsid w:val="00053B95"/>
    <w:rsid w:val="000541EA"/>
    <w:rsid w:val="00060C67"/>
    <w:rsid w:val="00062D37"/>
    <w:rsid w:val="00062E6B"/>
    <w:rsid w:val="00067D6F"/>
    <w:rsid w:val="00073D6C"/>
    <w:rsid w:val="00075E61"/>
    <w:rsid w:val="000760A3"/>
    <w:rsid w:val="000765E2"/>
    <w:rsid w:val="00077CAD"/>
    <w:rsid w:val="00082B24"/>
    <w:rsid w:val="00082CE3"/>
    <w:rsid w:val="00082E82"/>
    <w:rsid w:val="00084920"/>
    <w:rsid w:val="00084929"/>
    <w:rsid w:val="00087C4F"/>
    <w:rsid w:val="000A6CC2"/>
    <w:rsid w:val="000B0BFB"/>
    <w:rsid w:val="000B5068"/>
    <w:rsid w:val="000B64FD"/>
    <w:rsid w:val="000B73AD"/>
    <w:rsid w:val="000C0E11"/>
    <w:rsid w:val="000C46D3"/>
    <w:rsid w:val="000C5711"/>
    <w:rsid w:val="000D4B48"/>
    <w:rsid w:val="000E423F"/>
    <w:rsid w:val="000E43A4"/>
    <w:rsid w:val="000E616F"/>
    <w:rsid w:val="000E6758"/>
    <w:rsid w:val="000F2974"/>
    <w:rsid w:val="000F2DC9"/>
    <w:rsid w:val="000F2DF6"/>
    <w:rsid w:val="000F35FD"/>
    <w:rsid w:val="000F41F1"/>
    <w:rsid w:val="000F768C"/>
    <w:rsid w:val="00102A89"/>
    <w:rsid w:val="0010750C"/>
    <w:rsid w:val="00110BCC"/>
    <w:rsid w:val="00111390"/>
    <w:rsid w:val="0011272C"/>
    <w:rsid w:val="00114209"/>
    <w:rsid w:val="00115488"/>
    <w:rsid w:val="00115953"/>
    <w:rsid w:val="00116168"/>
    <w:rsid w:val="001162B6"/>
    <w:rsid w:val="00117A5A"/>
    <w:rsid w:val="00117D2F"/>
    <w:rsid w:val="00117F90"/>
    <w:rsid w:val="00121350"/>
    <w:rsid w:val="0012339B"/>
    <w:rsid w:val="00124721"/>
    <w:rsid w:val="00126E63"/>
    <w:rsid w:val="0013205B"/>
    <w:rsid w:val="00140972"/>
    <w:rsid w:val="001417C0"/>
    <w:rsid w:val="00142100"/>
    <w:rsid w:val="00146497"/>
    <w:rsid w:val="0014661D"/>
    <w:rsid w:val="00146F12"/>
    <w:rsid w:val="001513BB"/>
    <w:rsid w:val="00152F56"/>
    <w:rsid w:val="00153248"/>
    <w:rsid w:val="001545D2"/>
    <w:rsid w:val="001556BA"/>
    <w:rsid w:val="001573A9"/>
    <w:rsid w:val="001576A0"/>
    <w:rsid w:val="00160883"/>
    <w:rsid w:val="001633B3"/>
    <w:rsid w:val="00164C92"/>
    <w:rsid w:val="001663DE"/>
    <w:rsid w:val="00167612"/>
    <w:rsid w:val="0016768A"/>
    <w:rsid w:val="00171168"/>
    <w:rsid w:val="00172D8D"/>
    <w:rsid w:val="00173EB5"/>
    <w:rsid w:val="0017450C"/>
    <w:rsid w:val="00175F5D"/>
    <w:rsid w:val="00176766"/>
    <w:rsid w:val="00176E71"/>
    <w:rsid w:val="0017760A"/>
    <w:rsid w:val="001818EC"/>
    <w:rsid w:val="00184185"/>
    <w:rsid w:val="00187851"/>
    <w:rsid w:val="00191562"/>
    <w:rsid w:val="00192920"/>
    <w:rsid w:val="0019373C"/>
    <w:rsid w:val="00193FD9"/>
    <w:rsid w:val="00195A73"/>
    <w:rsid w:val="001A0271"/>
    <w:rsid w:val="001A0833"/>
    <w:rsid w:val="001A39CD"/>
    <w:rsid w:val="001A3DB1"/>
    <w:rsid w:val="001A46F1"/>
    <w:rsid w:val="001A5062"/>
    <w:rsid w:val="001A6921"/>
    <w:rsid w:val="001A6C40"/>
    <w:rsid w:val="001A7B22"/>
    <w:rsid w:val="001B18DD"/>
    <w:rsid w:val="001B4012"/>
    <w:rsid w:val="001B5322"/>
    <w:rsid w:val="001B7189"/>
    <w:rsid w:val="001B7DE8"/>
    <w:rsid w:val="001C264A"/>
    <w:rsid w:val="001C4CDD"/>
    <w:rsid w:val="001C4FA1"/>
    <w:rsid w:val="001C59F4"/>
    <w:rsid w:val="001C7BE5"/>
    <w:rsid w:val="001D0181"/>
    <w:rsid w:val="001D041B"/>
    <w:rsid w:val="001D085A"/>
    <w:rsid w:val="001D1808"/>
    <w:rsid w:val="001D3290"/>
    <w:rsid w:val="001D6DA9"/>
    <w:rsid w:val="001E0C2A"/>
    <w:rsid w:val="001E2B3E"/>
    <w:rsid w:val="001E3B8E"/>
    <w:rsid w:val="001E3D70"/>
    <w:rsid w:val="001E465F"/>
    <w:rsid w:val="001E49E8"/>
    <w:rsid w:val="001E5398"/>
    <w:rsid w:val="001E5E1D"/>
    <w:rsid w:val="001E6A1C"/>
    <w:rsid w:val="001E701C"/>
    <w:rsid w:val="001E766E"/>
    <w:rsid w:val="001F67A5"/>
    <w:rsid w:val="001F67C7"/>
    <w:rsid w:val="001F6EE2"/>
    <w:rsid w:val="001F6FD1"/>
    <w:rsid w:val="001F7003"/>
    <w:rsid w:val="001F71C2"/>
    <w:rsid w:val="00200230"/>
    <w:rsid w:val="00200C9F"/>
    <w:rsid w:val="00206821"/>
    <w:rsid w:val="00207CDD"/>
    <w:rsid w:val="00207CED"/>
    <w:rsid w:val="002118EC"/>
    <w:rsid w:val="00212B7B"/>
    <w:rsid w:val="00213EDA"/>
    <w:rsid w:val="00214AD6"/>
    <w:rsid w:val="00215A45"/>
    <w:rsid w:val="00216D0F"/>
    <w:rsid w:val="00217110"/>
    <w:rsid w:val="00223DE5"/>
    <w:rsid w:val="002250C8"/>
    <w:rsid w:val="002256C1"/>
    <w:rsid w:val="00226368"/>
    <w:rsid w:val="0023024A"/>
    <w:rsid w:val="002326EA"/>
    <w:rsid w:val="00232C06"/>
    <w:rsid w:val="00232EAD"/>
    <w:rsid w:val="00237DCF"/>
    <w:rsid w:val="00241811"/>
    <w:rsid w:val="00241E83"/>
    <w:rsid w:val="00242AD7"/>
    <w:rsid w:val="0024422B"/>
    <w:rsid w:val="00244698"/>
    <w:rsid w:val="00251102"/>
    <w:rsid w:val="0025138D"/>
    <w:rsid w:val="00251BE3"/>
    <w:rsid w:val="00252249"/>
    <w:rsid w:val="002540B7"/>
    <w:rsid w:val="00254EE3"/>
    <w:rsid w:val="00255121"/>
    <w:rsid w:val="002558B1"/>
    <w:rsid w:val="00257441"/>
    <w:rsid w:val="00261D33"/>
    <w:rsid w:val="0026284F"/>
    <w:rsid w:val="00264CAF"/>
    <w:rsid w:val="00264D45"/>
    <w:rsid w:val="0026642A"/>
    <w:rsid w:val="00266CB4"/>
    <w:rsid w:val="00266DFE"/>
    <w:rsid w:val="00272955"/>
    <w:rsid w:val="0027704B"/>
    <w:rsid w:val="00281CD1"/>
    <w:rsid w:val="00295A2C"/>
    <w:rsid w:val="00297B6D"/>
    <w:rsid w:val="00297FB7"/>
    <w:rsid w:val="002A06AB"/>
    <w:rsid w:val="002A1092"/>
    <w:rsid w:val="002A203F"/>
    <w:rsid w:val="002A2329"/>
    <w:rsid w:val="002A3078"/>
    <w:rsid w:val="002A3123"/>
    <w:rsid w:val="002A4456"/>
    <w:rsid w:val="002A67B0"/>
    <w:rsid w:val="002B10DE"/>
    <w:rsid w:val="002B143A"/>
    <w:rsid w:val="002B3E1F"/>
    <w:rsid w:val="002B49E2"/>
    <w:rsid w:val="002B79FC"/>
    <w:rsid w:val="002C0350"/>
    <w:rsid w:val="002C2FDC"/>
    <w:rsid w:val="002C30B5"/>
    <w:rsid w:val="002C5585"/>
    <w:rsid w:val="002C6C3F"/>
    <w:rsid w:val="002C7458"/>
    <w:rsid w:val="002C75C7"/>
    <w:rsid w:val="002D12F1"/>
    <w:rsid w:val="002D141F"/>
    <w:rsid w:val="002D2340"/>
    <w:rsid w:val="002D3262"/>
    <w:rsid w:val="002D35D3"/>
    <w:rsid w:val="002D4182"/>
    <w:rsid w:val="002D6635"/>
    <w:rsid w:val="002D7085"/>
    <w:rsid w:val="002D7EBE"/>
    <w:rsid w:val="002E024D"/>
    <w:rsid w:val="002E1694"/>
    <w:rsid w:val="002E3879"/>
    <w:rsid w:val="002E3AA1"/>
    <w:rsid w:val="002E69F9"/>
    <w:rsid w:val="002E6BC2"/>
    <w:rsid w:val="002F2651"/>
    <w:rsid w:val="002F2F08"/>
    <w:rsid w:val="002F305C"/>
    <w:rsid w:val="002F763B"/>
    <w:rsid w:val="002F7BCE"/>
    <w:rsid w:val="00302281"/>
    <w:rsid w:val="0030615D"/>
    <w:rsid w:val="0030732B"/>
    <w:rsid w:val="00313B5A"/>
    <w:rsid w:val="00314308"/>
    <w:rsid w:val="00314582"/>
    <w:rsid w:val="0031465E"/>
    <w:rsid w:val="003168E8"/>
    <w:rsid w:val="00321D2C"/>
    <w:rsid w:val="00321E8B"/>
    <w:rsid w:val="00322A10"/>
    <w:rsid w:val="00322C31"/>
    <w:rsid w:val="00330CA8"/>
    <w:rsid w:val="00333749"/>
    <w:rsid w:val="00335619"/>
    <w:rsid w:val="003367F4"/>
    <w:rsid w:val="0034029B"/>
    <w:rsid w:val="00344000"/>
    <w:rsid w:val="00350435"/>
    <w:rsid w:val="0035103B"/>
    <w:rsid w:val="00351A71"/>
    <w:rsid w:val="003526D2"/>
    <w:rsid w:val="00352CF5"/>
    <w:rsid w:val="00353082"/>
    <w:rsid w:val="003531C1"/>
    <w:rsid w:val="003535A2"/>
    <w:rsid w:val="00355394"/>
    <w:rsid w:val="003574DA"/>
    <w:rsid w:val="00357722"/>
    <w:rsid w:val="00360F77"/>
    <w:rsid w:val="0036225E"/>
    <w:rsid w:val="00367B2D"/>
    <w:rsid w:val="0037030E"/>
    <w:rsid w:val="00371F79"/>
    <w:rsid w:val="00373070"/>
    <w:rsid w:val="00376A8D"/>
    <w:rsid w:val="00383812"/>
    <w:rsid w:val="00383DF3"/>
    <w:rsid w:val="00385AED"/>
    <w:rsid w:val="0038717D"/>
    <w:rsid w:val="00387BD4"/>
    <w:rsid w:val="00390B57"/>
    <w:rsid w:val="003914D9"/>
    <w:rsid w:val="00393AB0"/>
    <w:rsid w:val="0039432D"/>
    <w:rsid w:val="003A4ABA"/>
    <w:rsid w:val="003A6331"/>
    <w:rsid w:val="003B202B"/>
    <w:rsid w:val="003B22B8"/>
    <w:rsid w:val="003B3A31"/>
    <w:rsid w:val="003B5695"/>
    <w:rsid w:val="003C0DD2"/>
    <w:rsid w:val="003C45E0"/>
    <w:rsid w:val="003C52F1"/>
    <w:rsid w:val="003C614F"/>
    <w:rsid w:val="003C6B38"/>
    <w:rsid w:val="003D13F6"/>
    <w:rsid w:val="003D1510"/>
    <w:rsid w:val="003D1F12"/>
    <w:rsid w:val="003D20AA"/>
    <w:rsid w:val="003D234B"/>
    <w:rsid w:val="003D3222"/>
    <w:rsid w:val="003D3D8A"/>
    <w:rsid w:val="003E77F8"/>
    <w:rsid w:val="003F0E3C"/>
    <w:rsid w:val="003F1901"/>
    <w:rsid w:val="003F239D"/>
    <w:rsid w:val="003F3617"/>
    <w:rsid w:val="003F79AC"/>
    <w:rsid w:val="00400E66"/>
    <w:rsid w:val="00402F20"/>
    <w:rsid w:val="00403879"/>
    <w:rsid w:val="004178DE"/>
    <w:rsid w:val="0042462A"/>
    <w:rsid w:val="004246FD"/>
    <w:rsid w:val="00426F65"/>
    <w:rsid w:val="004319E6"/>
    <w:rsid w:val="00432061"/>
    <w:rsid w:val="00432653"/>
    <w:rsid w:val="00434897"/>
    <w:rsid w:val="00440E8A"/>
    <w:rsid w:val="00442834"/>
    <w:rsid w:val="004453A9"/>
    <w:rsid w:val="004453B1"/>
    <w:rsid w:val="00451044"/>
    <w:rsid w:val="004510BA"/>
    <w:rsid w:val="0045154C"/>
    <w:rsid w:val="00454DE7"/>
    <w:rsid w:val="0045556A"/>
    <w:rsid w:val="004562DA"/>
    <w:rsid w:val="00460026"/>
    <w:rsid w:val="00462509"/>
    <w:rsid w:val="00463740"/>
    <w:rsid w:val="004654F2"/>
    <w:rsid w:val="0046588D"/>
    <w:rsid w:val="00471821"/>
    <w:rsid w:val="004727D6"/>
    <w:rsid w:val="00473730"/>
    <w:rsid w:val="00474561"/>
    <w:rsid w:val="00474666"/>
    <w:rsid w:val="0047611E"/>
    <w:rsid w:val="004778F1"/>
    <w:rsid w:val="00480745"/>
    <w:rsid w:val="00480C2C"/>
    <w:rsid w:val="004909E2"/>
    <w:rsid w:val="00490F26"/>
    <w:rsid w:val="00493C88"/>
    <w:rsid w:val="00493D19"/>
    <w:rsid w:val="0049485A"/>
    <w:rsid w:val="00495D2A"/>
    <w:rsid w:val="004970D5"/>
    <w:rsid w:val="004A3675"/>
    <w:rsid w:val="004A6347"/>
    <w:rsid w:val="004B0CA0"/>
    <w:rsid w:val="004B19FC"/>
    <w:rsid w:val="004B2722"/>
    <w:rsid w:val="004B3D8C"/>
    <w:rsid w:val="004B41F8"/>
    <w:rsid w:val="004B5B25"/>
    <w:rsid w:val="004B5C2E"/>
    <w:rsid w:val="004B62FB"/>
    <w:rsid w:val="004B68F7"/>
    <w:rsid w:val="004B7005"/>
    <w:rsid w:val="004C21AB"/>
    <w:rsid w:val="004C6996"/>
    <w:rsid w:val="004C6A8E"/>
    <w:rsid w:val="004D0498"/>
    <w:rsid w:val="004D127A"/>
    <w:rsid w:val="004D1DC4"/>
    <w:rsid w:val="004D5A58"/>
    <w:rsid w:val="004E0927"/>
    <w:rsid w:val="004E09C6"/>
    <w:rsid w:val="004E0C2B"/>
    <w:rsid w:val="004E12B6"/>
    <w:rsid w:val="004E164B"/>
    <w:rsid w:val="004E4ECA"/>
    <w:rsid w:val="004F0115"/>
    <w:rsid w:val="004F3846"/>
    <w:rsid w:val="004F3FAB"/>
    <w:rsid w:val="004F5BF1"/>
    <w:rsid w:val="004F5C26"/>
    <w:rsid w:val="004F6859"/>
    <w:rsid w:val="005008E7"/>
    <w:rsid w:val="00503524"/>
    <w:rsid w:val="00506D8A"/>
    <w:rsid w:val="00507BCA"/>
    <w:rsid w:val="005125FC"/>
    <w:rsid w:val="00514CD2"/>
    <w:rsid w:val="005159C9"/>
    <w:rsid w:val="00516563"/>
    <w:rsid w:val="00516AF2"/>
    <w:rsid w:val="0051702E"/>
    <w:rsid w:val="005202C4"/>
    <w:rsid w:val="00523429"/>
    <w:rsid w:val="005265C5"/>
    <w:rsid w:val="005278FF"/>
    <w:rsid w:val="00530C49"/>
    <w:rsid w:val="00534880"/>
    <w:rsid w:val="005367EC"/>
    <w:rsid w:val="00536C73"/>
    <w:rsid w:val="00540374"/>
    <w:rsid w:val="00540A69"/>
    <w:rsid w:val="00542C4B"/>
    <w:rsid w:val="00542C9A"/>
    <w:rsid w:val="00543E03"/>
    <w:rsid w:val="005452DA"/>
    <w:rsid w:val="00551AFD"/>
    <w:rsid w:val="00551F41"/>
    <w:rsid w:val="005524AC"/>
    <w:rsid w:val="0055275F"/>
    <w:rsid w:val="005531C3"/>
    <w:rsid w:val="0055545C"/>
    <w:rsid w:val="00555848"/>
    <w:rsid w:val="00555961"/>
    <w:rsid w:val="00555BEF"/>
    <w:rsid w:val="00556AE4"/>
    <w:rsid w:val="00560499"/>
    <w:rsid w:val="0056081E"/>
    <w:rsid w:val="005631C7"/>
    <w:rsid w:val="005642E6"/>
    <w:rsid w:val="00564B1A"/>
    <w:rsid w:val="0056794C"/>
    <w:rsid w:val="00574DDB"/>
    <w:rsid w:val="005826DF"/>
    <w:rsid w:val="00584463"/>
    <w:rsid w:val="005860DC"/>
    <w:rsid w:val="005873BE"/>
    <w:rsid w:val="00587660"/>
    <w:rsid w:val="00587B13"/>
    <w:rsid w:val="00592DEB"/>
    <w:rsid w:val="005933D6"/>
    <w:rsid w:val="005937D5"/>
    <w:rsid w:val="0059594C"/>
    <w:rsid w:val="005A0DBF"/>
    <w:rsid w:val="005A36A4"/>
    <w:rsid w:val="005A6446"/>
    <w:rsid w:val="005A6D80"/>
    <w:rsid w:val="005B0C45"/>
    <w:rsid w:val="005B1C57"/>
    <w:rsid w:val="005B38B5"/>
    <w:rsid w:val="005B3D54"/>
    <w:rsid w:val="005B46BC"/>
    <w:rsid w:val="005B53F0"/>
    <w:rsid w:val="005B7210"/>
    <w:rsid w:val="005B7B81"/>
    <w:rsid w:val="005C0FD5"/>
    <w:rsid w:val="005C317F"/>
    <w:rsid w:val="005C44E0"/>
    <w:rsid w:val="005C68CD"/>
    <w:rsid w:val="005D065F"/>
    <w:rsid w:val="005D0824"/>
    <w:rsid w:val="005D2769"/>
    <w:rsid w:val="005D28A5"/>
    <w:rsid w:val="005D61E8"/>
    <w:rsid w:val="005E1414"/>
    <w:rsid w:val="005E4EE5"/>
    <w:rsid w:val="005E53EE"/>
    <w:rsid w:val="005F3809"/>
    <w:rsid w:val="005F3D31"/>
    <w:rsid w:val="00600162"/>
    <w:rsid w:val="00603E44"/>
    <w:rsid w:val="00605592"/>
    <w:rsid w:val="00606A0B"/>
    <w:rsid w:val="00606EF1"/>
    <w:rsid w:val="00610327"/>
    <w:rsid w:val="006135B9"/>
    <w:rsid w:val="00613853"/>
    <w:rsid w:val="0061439B"/>
    <w:rsid w:val="00614A86"/>
    <w:rsid w:val="00615723"/>
    <w:rsid w:val="00617E39"/>
    <w:rsid w:val="006209A0"/>
    <w:rsid w:val="00622D1B"/>
    <w:rsid w:val="00623D86"/>
    <w:rsid w:val="00627ECF"/>
    <w:rsid w:val="00632589"/>
    <w:rsid w:val="0064344E"/>
    <w:rsid w:val="00643DB4"/>
    <w:rsid w:val="00646E91"/>
    <w:rsid w:val="00650037"/>
    <w:rsid w:val="00651ADE"/>
    <w:rsid w:val="00652830"/>
    <w:rsid w:val="00654EBB"/>
    <w:rsid w:val="0065620A"/>
    <w:rsid w:val="0065664B"/>
    <w:rsid w:val="00660089"/>
    <w:rsid w:val="0066093B"/>
    <w:rsid w:val="00666A27"/>
    <w:rsid w:val="006707EF"/>
    <w:rsid w:val="00671BCA"/>
    <w:rsid w:val="00672619"/>
    <w:rsid w:val="00673E6B"/>
    <w:rsid w:val="00674534"/>
    <w:rsid w:val="00677203"/>
    <w:rsid w:val="006773BF"/>
    <w:rsid w:val="00680580"/>
    <w:rsid w:val="006817D2"/>
    <w:rsid w:val="0068255C"/>
    <w:rsid w:val="006829A8"/>
    <w:rsid w:val="0068516C"/>
    <w:rsid w:val="00686269"/>
    <w:rsid w:val="00687580"/>
    <w:rsid w:val="00690AF7"/>
    <w:rsid w:val="00690F3F"/>
    <w:rsid w:val="0069265D"/>
    <w:rsid w:val="0069459E"/>
    <w:rsid w:val="006A234B"/>
    <w:rsid w:val="006A41EE"/>
    <w:rsid w:val="006A62CB"/>
    <w:rsid w:val="006A79FD"/>
    <w:rsid w:val="006B119F"/>
    <w:rsid w:val="006B1E36"/>
    <w:rsid w:val="006B75C1"/>
    <w:rsid w:val="006C48F0"/>
    <w:rsid w:val="006C54AB"/>
    <w:rsid w:val="006D132E"/>
    <w:rsid w:val="006D5C97"/>
    <w:rsid w:val="006D5E1C"/>
    <w:rsid w:val="006D6DFA"/>
    <w:rsid w:val="006E0B8D"/>
    <w:rsid w:val="006E18E9"/>
    <w:rsid w:val="006E4C5B"/>
    <w:rsid w:val="006E58F3"/>
    <w:rsid w:val="006E6080"/>
    <w:rsid w:val="006E6B03"/>
    <w:rsid w:val="006F2D07"/>
    <w:rsid w:val="006F3F7A"/>
    <w:rsid w:val="006F5D54"/>
    <w:rsid w:val="00703387"/>
    <w:rsid w:val="00710E51"/>
    <w:rsid w:val="0071125A"/>
    <w:rsid w:val="00712010"/>
    <w:rsid w:val="0071467C"/>
    <w:rsid w:val="007161E5"/>
    <w:rsid w:val="00717E41"/>
    <w:rsid w:val="0072036B"/>
    <w:rsid w:val="007227F1"/>
    <w:rsid w:val="00722BBD"/>
    <w:rsid w:val="00722D49"/>
    <w:rsid w:val="00723040"/>
    <w:rsid w:val="00726EA0"/>
    <w:rsid w:val="007318E3"/>
    <w:rsid w:val="00732AEF"/>
    <w:rsid w:val="00732B64"/>
    <w:rsid w:val="00733580"/>
    <w:rsid w:val="007342B2"/>
    <w:rsid w:val="007342E6"/>
    <w:rsid w:val="007351CE"/>
    <w:rsid w:val="0073597D"/>
    <w:rsid w:val="00737568"/>
    <w:rsid w:val="0073776D"/>
    <w:rsid w:val="00737A94"/>
    <w:rsid w:val="007416DE"/>
    <w:rsid w:val="00741CAC"/>
    <w:rsid w:val="00744103"/>
    <w:rsid w:val="00747F2E"/>
    <w:rsid w:val="007536D5"/>
    <w:rsid w:val="007543C4"/>
    <w:rsid w:val="00755EC8"/>
    <w:rsid w:val="00756027"/>
    <w:rsid w:val="00756D10"/>
    <w:rsid w:val="00756D60"/>
    <w:rsid w:val="00756FB1"/>
    <w:rsid w:val="00757466"/>
    <w:rsid w:val="00757C0C"/>
    <w:rsid w:val="00760455"/>
    <w:rsid w:val="00761B05"/>
    <w:rsid w:val="00764193"/>
    <w:rsid w:val="007675D4"/>
    <w:rsid w:val="00772E52"/>
    <w:rsid w:val="00773B9E"/>
    <w:rsid w:val="007744CD"/>
    <w:rsid w:val="0077471B"/>
    <w:rsid w:val="00782ECB"/>
    <w:rsid w:val="007844AD"/>
    <w:rsid w:val="0078563D"/>
    <w:rsid w:val="007857AA"/>
    <w:rsid w:val="00786137"/>
    <w:rsid w:val="007861BC"/>
    <w:rsid w:val="0078659C"/>
    <w:rsid w:val="0078699F"/>
    <w:rsid w:val="00786BDA"/>
    <w:rsid w:val="00786C7B"/>
    <w:rsid w:val="007871CE"/>
    <w:rsid w:val="007933C4"/>
    <w:rsid w:val="00793FD0"/>
    <w:rsid w:val="007945D7"/>
    <w:rsid w:val="0079533F"/>
    <w:rsid w:val="007960FE"/>
    <w:rsid w:val="00796B60"/>
    <w:rsid w:val="007A2397"/>
    <w:rsid w:val="007A33C5"/>
    <w:rsid w:val="007A4161"/>
    <w:rsid w:val="007A5E02"/>
    <w:rsid w:val="007A797D"/>
    <w:rsid w:val="007B0574"/>
    <w:rsid w:val="007B18B9"/>
    <w:rsid w:val="007B52DE"/>
    <w:rsid w:val="007B58A4"/>
    <w:rsid w:val="007C0B41"/>
    <w:rsid w:val="007C30C3"/>
    <w:rsid w:val="007C3D10"/>
    <w:rsid w:val="007C49D4"/>
    <w:rsid w:val="007C5CAE"/>
    <w:rsid w:val="007C6BCE"/>
    <w:rsid w:val="007C75AD"/>
    <w:rsid w:val="007D0251"/>
    <w:rsid w:val="007D073C"/>
    <w:rsid w:val="007D0E2E"/>
    <w:rsid w:val="007D2EB4"/>
    <w:rsid w:val="007D386A"/>
    <w:rsid w:val="007E3F89"/>
    <w:rsid w:val="007E591B"/>
    <w:rsid w:val="007F4404"/>
    <w:rsid w:val="007F6532"/>
    <w:rsid w:val="007F7726"/>
    <w:rsid w:val="00801D51"/>
    <w:rsid w:val="00801EB8"/>
    <w:rsid w:val="00804BEC"/>
    <w:rsid w:val="0081316B"/>
    <w:rsid w:val="00813BE2"/>
    <w:rsid w:val="008145BF"/>
    <w:rsid w:val="008152CB"/>
    <w:rsid w:val="00817660"/>
    <w:rsid w:val="008209FB"/>
    <w:rsid w:val="00820C64"/>
    <w:rsid w:val="00823B96"/>
    <w:rsid w:val="00825133"/>
    <w:rsid w:val="00830B71"/>
    <w:rsid w:val="00831DB3"/>
    <w:rsid w:val="008329B0"/>
    <w:rsid w:val="00837CDF"/>
    <w:rsid w:val="008416EA"/>
    <w:rsid w:val="008435C1"/>
    <w:rsid w:val="0084456B"/>
    <w:rsid w:val="008546E4"/>
    <w:rsid w:val="008608DF"/>
    <w:rsid w:val="008647BB"/>
    <w:rsid w:val="00865A49"/>
    <w:rsid w:val="00867251"/>
    <w:rsid w:val="0087241B"/>
    <w:rsid w:val="008729ED"/>
    <w:rsid w:val="00872EBA"/>
    <w:rsid w:val="008734BA"/>
    <w:rsid w:val="00874DA1"/>
    <w:rsid w:val="00874FB0"/>
    <w:rsid w:val="00880199"/>
    <w:rsid w:val="00883084"/>
    <w:rsid w:val="008844A4"/>
    <w:rsid w:val="0088497A"/>
    <w:rsid w:val="008849D9"/>
    <w:rsid w:val="0088552D"/>
    <w:rsid w:val="00886D9F"/>
    <w:rsid w:val="008879F9"/>
    <w:rsid w:val="0089213E"/>
    <w:rsid w:val="00892283"/>
    <w:rsid w:val="008A0162"/>
    <w:rsid w:val="008A6021"/>
    <w:rsid w:val="008A67A3"/>
    <w:rsid w:val="008A71BD"/>
    <w:rsid w:val="008B1D72"/>
    <w:rsid w:val="008B229F"/>
    <w:rsid w:val="008B330E"/>
    <w:rsid w:val="008B6922"/>
    <w:rsid w:val="008B72D6"/>
    <w:rsid w:val="008C42DF"/>
    <w:rsid w:val="008C485E"/>
    <w:rsid w:val="008C58B6"/>
    <w:rsid w:val="008C6259"/>
    <w:rsid w:val="008D0137"/>
    <w:rsid w:val="008D2E20"/>
    <w:rsid w:val="008D42C8"/>
    <w:rsid w:val="008E0993"/>
    <w:rsid w:val="008E11AD"/>
    <w:rsid w:val="008E17DB"/>
    <w:rsid w:val="008E1976"/>
    <w:rsid w:val="008E21F6"/>
    <w:rsid w:val="008E3103"/>
    <w:rsid w:val="008E6338"/>
    <w:rsid w:val="008F0BE4"/>
    <w:rsid w:val="008F1D90"/>
    <w:rsid w:val="008F30C9"/>
    <w:rsid w:val="008F3A76"/>
    <w:rsid w:val="008F3DC1"/>
    <w:rsid w:val="008F40BD"/>
    <w:rsid w:val="008F546E"/>
    <w:rsid w:val="008F60AD"/>
    <w:rsid w:val="008F7EDF"/>
    <w:rsid w:val="00901CE1"/>
    <w:rsid w:val="00903818"/>
    <w:rsid w:val="00905001"/>
    <w:rsid w:val="009103D6"/>
    <w:rsid w:val="00910714"/>
    <w:rsid w:val="00911E64"/>
    <w:rsid w:val="009123F9"/>
    <w:rsid w:val="00917318"/>
    <w:rsid w:val="009178AC"/>
    <w:rsid w:val="00923C67"/>
    <w:rsid w:val="00925876"/>
    <w:rsid w:val="0092683C"/>
    <w:rsid w:val="00927002"/>
    <w:rsid w:val="00930194"/>
    <w:rsid w:val="00930365"/>
    <w:rsid w:val="009303E3"/>
    <w:rsid w:val="009310C0"/>
    <w:rsid w:val="009339DA"/>
    <w:rsid w:val="00936576"/>
    <w:rsid w:val="0093753E"/>
    <w:rsid w:val="00940FB5"/>
    <w:rsid w:val="0094211B"/>
    <w:rsid w:val="00944E8D"/>
    <w:rsid w:val="009455F0"/>
    <w:rsid w:val="0094634C"/>
    <w:rsid w:val="0095233B"/>
    <w:rsid w:val="00952ED6"/>
    <w:rsid w:val="00953971"/>
    <w:rsid w:val="00955133"/>
    <w:rsid w:val="00956002"/>
    <w:rsid w:val="009564C7"/>
    <w:rsid w:val="00960F16"/>
    <w:rsid w:val="00961A69"/>
    <w:rsid w:val="009627F0"/>
    <w:rsid w:val="00963563"/>
    <w:rsid w:val="0096409F"/>
    <w:rsid w:val="00964DB1"/>
    <w:rsid w:val="0096612F"/>
    <w:rsid w:val="009700AC"/>
    <w:rsid w:val="00971579"/>
    <w:rsid w:val="00976657"/>
    <w:rsid w:val="00980415"/>
    <w:rsid w:val="00981BC3"/>
    <w:rsid w:val="0098413B"/>
    <w:rsid w:val="0098465A"/>
    <w:rsid w:val="00984B80"/>
    <w:rsid w:val="0098799A"/>
    <w:rsid w:val="009901B1"/>
    <w:rsid w:val="00993474"/>
    <w:rsid w:val="00995F86"/>
    <w:rsid w:val="00996E0C"/>
    <w:rsid w:val="009A0162"/>
    <w:rsid w:val="009A43FC"/>
    <w:rsid w:val="009A571E"/>
    <w:rsid w:val="009B06D1"/>
    <w:rsid w:val="009B18FF"/>
    <w:rsid w:val="009B2F46"/>
    <w:rsid w:val="009B584C"/>
    <w:rsid w:val="009B7F98"/>
    <w:rsid w:val="009C3BD4"/>
    <w:rsid w:val="009C70D3"/>
    <w:rsid w:val="009C740D"/>
    <w:rsid w:val="009C7B1C"/>
    <w:rsid w:val="009D2525"/>
    <w:rsid w:val="009D2703"/>
    <w:rsid w:val="009D553D"/>
    <w:rsid w:val="009D590F"/>
    <w:rsid w:val="009D5BEE"/>
    <w:rsid w:val="009D6263"/>
    <w:rsid w:val="009D6901"/>
    <w:rsid w:val="009D6A31"/>
    <w:rsid w:val="009D7A07"/>
    <w:rsid w:val="009E0C8E"/>
    <w:rsid w:val="009E0DCC"/>
    <w:rsid w:val="009E35F1"/>
    <w:rsid w:val="009E3F40"/>
    <w:rsid w:val="009E6E41"/>
    <w:rsid w:val="009E7894"/>
    <w:rsid w:val="009F32FB"/>
    <w:rsid w:val="009F3A6B"/>
    <w:rsid w:val="009F599F"/>
    <w:rsid w:val="009F700C"/>
    <w:rsid w:val="009F7B0C"/>
    <w:rsid w:val="009F7BAF"/>
    <w:rsid w:val="00A00983"/>
    <w:rsid w:val="00A012A4"/>
    <w:rsid w:val="00A05986"/>
    <w:rsid w:val="00A05B6D"/>
    <w:rsid w:val="00A05DA5"/>
    <w:rsid w:val="00A060A1"/>
    <w:rsid w:val="00A061D7"/>
    <w:rsid w:val="00A0668D"/>
    <w:rsid w:val="00A10DFE"/>
    <w:rsid w:val="00A120D7"/>
    <w:rsid w:val="00A12A7B"/>
    <w:rsid w:val="00A139F3"/>
    <w:rsid w:val="00A143C9"/>
    <w:rsid w:val="00A158D7"/>
    <w:rsid w:val="00A161C5"/>
    <w:rsid w:val="00A17C68"/>
    <w:rsid w:val="00A2306A"/>
    <w:rsid w:val="00A23E97"/>
    <w:rsid w:val="00A24AD6"/>
    <w:rsid w:val="00A25794"/>
    <w:rsid w:val="00A2764A"/>
    <w:rsid w:val="00A27AFD"/>
    <w:rsid w:val="00A364A0"/>
    <w:rsid w:val="00A36FF7"/>
    <w:rsid w:val="00A4023A"/>
    <w:rsid w:val="00A41133"/>
    <w:rsid w:val="00A41FE1"/>
    <w:rsid w:val="00A45CBB"/>
    <w:rsid w:val="00A4691C"/>
    <w:rsid w:val="00A46C91"/>
    <w:rsid w:val="00A5107E"/>
    <w:rsid w:val="00A53859"/>
    <w:rsid w:val="00A53921"/>
    <w:rsid w:val="00A61B24"/>
    <w:rsid w:val="00A62D1F"/>
    <w:rsid w:val="00A6397A"/>
    <w:rsid w:val="00A6520D"/>
    <w:rsid w:val="00A658C6"/>
    <w:rsid w:val="00A66B43"/>
    <w:rsid w:val="00A72C78"/>
    <w:rsid w:val="00A7593D"/>
    <w:rsid w:val="00A82437"/>
    <w:rsid w:val="00A82B40"/>
    <w:rsid w:val="00A82E37"/>
    <w:rsid w:val="00A92368"/>
    <w:rsid w:val="00A92C84"/>
    <w:rsid w:val="00A94A3A"/>
    <w:rsid w:val="00A9510F"/>
    <w:rsid w:val="00A961B1"/>
    <w:rsid w:val="00A97A97"/>
    <w:rsid w:val="00AA373F"/>
    <w:rsid w:val="00AA6332"/>
    <w:rsid w:val="00AA7D37"/>
    <w:rsid w:val="00AB0B1E"/>
    <w:rsid w:val="00AB2CBD"/>
    <w:rsid w:val="00AB3610"/>
    <w:rsid w:val="00AB578C"/>
    <w:rsid w:val="00AB692D"/>
    <w:rsid w:val="00AC12B1"/>
    <w:rsid w:val="00AC2A02"/>
    <w:rsid w:val="00AC3CE3"/>
    <w:rsid w:val="00AC53AF"/>
    <w:rsid w:val="00AC6D50"/>
    <w:rsid w:val="00AD0BE6"/>
    <w:rsid w:val="00AD1138"/>
    <w:rsid w:val="00AD5C25"/>
    <w:rsid w:val="00AE0BC3"/>
    <w:rsid w:val="00AE74AD"/>
    <w:rsid w:val="00AF0653"/>
    <w:rsid w:val="00AF61EF"/>
    <w:rsid w:val="00B00DF4"/>
    <w:rsid w:val="00B027B2"/>
    <w:rsid w:val="00B02D94"/>
    <w:rsid w:val="00B0541E"/>
    <w:rsid w:val="00B06C86"/>
    <w:rsid w:val="00B07E4F"/>
    <w:rsid w:val="00B11BD3"/>
    <w:rsid w:val="00B11E96"/>
    <w:rsid w:val="00B14691"/>
    <w:rsid w:val="00B15353"/>
    <w:rsid w:val="00B159DC"/>
    <w:rsid w:val="00B1697D"/>
    <w:rsid w:val="00B20B71"/>
    <w:rsid w:val="00B22822"/>
    <w:rsid w:val="00B24210"/>
    <w:rsid w:val="00B31BAF"/>
    <w:rsid w:val="00B356C8"/>
    <w:rsid w:val="00B36859"/>
    <w:rsid w:val="00B37358"/>
    <w:rsid w:val="00B417ED"/>
    <w:rsid w:val="00B45631"/>
    <w:rsid w:val="00B46128"/>
    <w:rsid w:val="00B53B43"/>
    <w:rsid w:val="00B5609E"/>
    <w:rsid w:val="00B63ECD"/>
    <w:rsid w:val="00B64208"/>
    <w:rsid w:val="00B64B0A"/>
    <w:rsid w:val="00B64F12"/>
    <w:rsid w:val="00B661B5"/>
    <w:rsid w:val="00B70207"/>
    <w:rsid w:val="00B702B3"/>
    <w:rsid w:val="00B751B9"/>
    <w:rsid w:val="00B75640"/>
    <w:rsid w:val="00B7708F"/>
    <w:rsid w:val="00B77DD0"/>
    <w:rsid w:val="00B836B0"/>
    <w:rsid w:val="00B842CC"/>
    <w:rsid w:val="00B84AA1"/>
    <w:rsid w:val="00B9146C"/>
    <w:rsid w:val="00B91D17"/>
    <w:rsid w:val="00B93E38"/>
    <w:rsid w:val="00B94D09"/>
    <w:rsid w:val="00B96B90"/>
    <w:rsid w:val="00BA1960"/>
    <w:rsid w:val="00BA1DDA"/>
    <w:rsid w:val="00BA58BF"/>
    <w:rsid w:val="00BA59FA"/>
    <w:rsid w:val="00BA5A76"/>
    <w:rsid w:val="00BB018D"/>
    <w:rsid w:val="00BB1281"/>
    <w:rsid w:val="00BB296B"/>
    <w:rsid w:val="00BB32BF"/>
    <w:rsid w:val="00BB4137"/>
    <w:rsid w:val="00BB5BBB"/>
    <w:rsid w:val="00BC3529"/>
    <w:rsid w:val="00BC36CF"/>
    <w:rsid w:val="00BC4E2F"/>
    <w:rsid w:val="00BC6213"/>
    <w:rsid w:val="00BD278E"/>
    <w:rsid w:val="00BD5B21"/>
    <w:rsid w:val="00BD68A2"/>
    <w:rsid w:val="00BD7656"/>
    <w:rsid w:val="00BE01DA"/>
    <w:rsid w:val="00BE117C"/>
    <w:rsid w:val="00BE161A"/>
    <w:rsid w:val="00BE1E5C"/>
    <w:rsid w:val="00BE2060"/>
    <w:rsid w:val="00BE3890"/>
    <w:rsid w:val="00BE39A5"/>
    <w:rsid w:val="00BE424D"/>
    <w:rsid w:val="00BE58FA"/>
    <w:rsid w:val="00BE602C"/>
    <w:rsid w:val="00BE6A1E"/>
    <w:rsid w:val="00BF0395"/>
    <w:rsid w:val="00BF08E9"/>
    <w:rsid w:val="00BF3971"/>
    <w:rsid w:val="00BF45F9"/>
    <w:rsid w:val="00BF5CB8"/>
    <w:rsid w:val="00C00943"/>
    <w:rsid w:val="00C009A1"/>
    <w:rsid w:val="00C01CAD"/>
    <w:rsid w:val="00C03F31"/>
    <w:rsid w:val="00C048F6"/>
    <w:rsid w:val="00C052F5"/>
    <w:rsid w:val="00C11CC1"/>
    <w:rsid w:val="00C12F85"/>
    <w:rsid w:val="00C13D69"/>
    <w:rsid w:val="00C14139"/>
    <w:rsid w:val="00C15E32"/>
    <w:rsid w:val="00C20FB7"/>
    <w:rsid w:val="00C218AE"/>
    <w:rsid w:val="00C2322E"/>
    <w:rsid w:val="00C2729F"/>
    <w:rsid w:val="00C31D46"/>
    <w:rsid w:val="00C334D5"/>
    <w:rsid w:val="00C359B4"/>
    <w:rsid w:val="00C36911"/>
    <w:rsid w:val="00C40849"/>
    <w:rsid w:val="00C43906"/>
    <w:rsid w:val="00C46E8F"/>
    <w:rsid w:val="00C47C4B"/>
    <w:rsid w:val="00C50D59"/>
    <w:rsid w:val="00C568AC"/>
    <w:rsid w:val="00C57A62"/>
    <w:rsid w:val="00C57AD4"/>
    <w:rsid w:val="00C601BE"/>
    <w:rsid w:val="00C60769"/>
    <w:rsid w:val="00C62036"/>
    <w:rsid w:val="00C6261D"/>
    <w:rsid w:val="00C63F1A"/>
    <w:rsid w:val="00C64355"/>
    <w:rsid w:val="00C64DA0"/>
    <w:rsid w:val="00C64F62"/>
    <w:rsid w:val="00C6646E"/>
    <w:rsid w:val="00C710FC"/>
    <w:rsid w:val="00C71FEA"/>
    <w:rsid w:val="00C748E6"/>
    <w:rsid w:val="00C74B20"/>
    <w:rsid w:val="00C76337"/>
    <w:rsid w:val="00C77AA8"/>
    <w:rsid w:val="00C8157C"/>
    <w:rsid w:val="00C82C30"/>
    <w:rsid w:val="00C82CA8"/>
    <w:rsid w:val="00C84AF6"/>
    <w:rsid w:val="00C866D3"/>
    <w:rsid w:val="00C877F2"/>
    <w:rsid w:val="00C87B7D"/>
    <w:rsid w:val="00C91AB3"/>
    <w:rsid w:val="00C91BC8"/>
    <w:rsid w:val="00C926A8"/>
    <w:rsid w:val="00C94734"/>
    <w:rsid w:val="00C94B14"/>
    <w:rsid w:val="00C9636F"/>
    <w:rsid w:val="00C96FBD"/>
    <w:rsid w:val="00C97456"/>
    <w:rsid w:val="00C97B6E"/>
    <w:rsid w:val="00C97BA3"/>
    <w:rsid w:val="00C97D4D"/>
    <w:rsid w:val="00C97F67"/>
    <w:rsid w:val="00CA0C3F"/>
    <w:rsid w:val="00CA13C9"/>
    <w:rsid w:val="00CA1F0F"/>
    <w:rsid w:val="00CB018F"/>
    <w:rsid w:val="00CC2316"/>
    <w:rsid w:val="00CC3A21"/>
    <w:rsid w:val="00CC5CBD"/>
    <w:rsid w:val="00CC637F"/>
    <w:rsid w:val="00CC6D52"/>
    <w:rsid w:val="00CD0108"/>
    <w:rsid w:val="00CD44F5"/>
    <w:rsid w:val="00CD49E3"/>
    <w:rsid w:val="00CD5D26"/>
    <w:rsid w:val="00CD5FCD"/>
    <w:rsid w:val="00CD6A2D"/>
    <w:rsid w:val="00CE1EE3"/>
    <w:rsid w:val="00CE483B"/>
    <w:rsid w:val="00CE6010"/>
    <w:rsid w:val="00CE79A9"/>
    <w:rsid w:val="00CF003E"/>
    <w:rsid w:val="00CF0FD0"/>
    <w:rsid w:val="00CF1745"/>
    <w:rsid w:val="00CF4A56"/>
    <w:rsid w:val="00CF5247"/>
    <w:rsid w:val="00CF5788"/>
    <w:rsid w:val="00CF59C6"/>
    <w:rsid w:val="00CF7859"/>
    <w:rsid w:val="00CF7B48"/>
    <w:rsid w:val="00D02118"/>
    <w:rsid w:val="00D03334"/>
    <w:rsid w:val="00D0544E"/>
    <w:rsid w:val="00D05578"/>
    <w:rsid w:val="00D0586E"/>
    <w:rsid w:val="00D0659B"/>
    <w:rsid w:val="00D06B8B"/>
    <w:rsid w:val="00D11A42"/>
    <w:rsid w:val="00D14A46"/>
    <w:rsid w:val="00D154CE"/>
    <w:rsid w:val="00D16602"/>
    <w:rsid w:val="00D206C2"/>
    <w:rsid w:val="00D22158"/>
    <w:rsid w:val="00D22313"/>
    <w:rsid w:val="00D24211"/>
    <w:rsid w:val="00D24ABC"/>
    <w:rsid w:val="00D26941"/>
    <w:rsid w:val="00D3152E"/>
    <w:rsid w:val="00D346AA"/>
    <w:rsid w:val="00D34D1C"/>
    <w:rsid w:val="00D36BDB"/>
    <w:rsid w:val="00D40ED4"/>
    <w:rsid w:val="00D41E3B"/>
    <w:rsid w:val="00D51E16"/>
    <w:rsid w:val="00D53511"/>
    <w:rsid w:val="00D5505D"/>
    <w:rsid w:val="00D57CDC"/>
    <w:rsid w:val="00D621A7"/>
    <w:rsid w:val="00D63A8E"/>
    <w:rsid w:val="00D6452E"/>
    <w:rsid w:val="00D6500E"/>
    <w:rsid w:val="00D67CF0"/>
    <w:rsid w:val="00D704A7"/>
    <w:rsid w:val="00D70AC4"/>
    <w:rsid w:val="00D70D95"/>
    <w:rsid w:val="00D72F6F"/>
    <w:rsid w:val="00D743D0"/>
    <w:rsid w:val="00D76DB1"/>
    <w:rsid w:val="00D77264"/>
    <w:rsid w:val="00D8226C"/>
    <w:rsid w:val="00D8419C"/>
    <w:rsid w:val="00D858AB"/>
    <w:rsid w:val="00D86AE3"/>
    <w:rsid w:val="00D906AB"/>
    <w:rsid w:val="00D942EA"/>
    <w:rsid w:val="00DA1A38"/>
    <w:rsid w:val="00DA2C55"/>
    <w:rsid w:val="00DA5495"/>
    <w:rsid w:val="00DA7A05"/>
    <w:rsid w:val="00DB400F"/>
    <w:rsid w:val="00DB5196"/>
    <w:rsid w:val="00DB5277"/>
    <w:rsid w:val="00DB630E"/>
    <w:rsid w:val="00DB6EAF"/>
    <w:rsid w:val="00DC0A69"/>
    <w:rsid w:val="00DC1541"/>
    <w:rsid w:val="00DD230E"/>
    <w:rsid w:val="00DD2864"/>
    <w:rsid w:val="00DD29F2"/>
    <w:rsid w:val="00DD3192"/>
    <w:rsid w:val="00DD46E7"/>
    <w:rsid w:val="00DD766C"/>
    <w:rsid w:val="00DE07D5"/>
    <w:rsid w:val="00DE08DA"/>
    <w:rsid w:val="00DF025B"/>
    <w:rsid w:val="00DF052D"/>
    <w:rsid w:val="00DF0AD1"/>
    <w:rsid w:val="00DF3638"/>
    <w:rsid w:val="00DF53C6"/>
    <w:rsid w:val="00DF5EED"/>
    <w:rsid w:val="00DF6A6D"/>
    <w:rsid w:val="00E0279B"/>
    <w:rsid w:val="00E06617"/>
    <w:rsid w:val="00E10439"/>
    <w:rsid w:val="00E14601"/>
    <w:rsid w:val="00E16B49"/>
    <w:rsid w:val="00E16FBB"/>
    <w:rsid w:val="00E226BA"/>
    <w:rsid w:val="00E23C3E"/>
    <w:rsid w:val="00E270EA"/>
    <w:rsid w:val="00E27464"/>
    <w:rsid w:val="00E32FCA"/>
    <w:rsid w:val="00E33449"/>
    <w:rsid w:val="00E35FCD"/>
    <w:rsid w:val="00E36E72"/>
    <w:rsid w:val="00E41970"/>
    <w:rsid w:val="00E426B7"/>
    <w:rsid w:val="00E43394"/>
    <w:rsid w:val="00E44572"/>
    <w:rsid w:val="00E4565D"/>
    <w:rsid w:val="00E460D8"/>
    <w:rsid w:val="00E541F8"/>
    <w:rsid w:val="00E55113"/>
    <w:rsid w:val="00E55307"/>
    <w:rsid w:val="00E56FA3"/>
    <w:rsid w:val="00E62212"/>
    <w:rsid w:val="00E659AE"/>
    <w:rsid w:val="00E66F80"/>
    <w:rsid w:val="00E67473"/>
    <w:rsid w:val="00E7086D"/>
    <w:rsid w:val="00E714B1"/>
    <w:rsid w:val="00E754AA"/>
    <w:rsid w:val="00E76DA7"/>
    <w:rsid w:val="00E76F1A"/>
    <w:rsid w:val="00E81079"/>
    <w:rsid w:val="00E82136"/>
    <w:rsid w:val="00E827CB"/>
    <w:rsid w:val="00E84DE5"/>
    <w:rsid w:val="00E93B39"/>
    <w:rsid w:val="00E94C83"/>
    <w:rsid w:val="00E9567F"/>
    <w:rsid w:val="00E95F57"/>
    <w:rsid w:val="00E962B9"/>
    <w:rsid w:val="00E965D5"/>
    <w:rsid w:val="00E97A18"/>
    <w:rsid w:val="00EA0F3B"/>
    <w:rsid w:val="00EA6F9B"/>
    <w:rsid w:val="00EB05BB"/>
    <w:rsid w:val="00EB0E60"/>
    <w:rsid w:val="00EB18AB"/>
    <w:rsid w:val="00EB4326"/>
    <w:rsid w:val="00EB435C"/>
    <w:rsid w:val="00EB4699"/>
    <w:rsid w:val="00EB5F27"/>
    <w:rsid w:val="00EB770C"/>
    <w:rsid w:val="00EC0A60"/>
    <w:rsid w:val="00EC4480"/>
    <w:rsid w:val="00EC6C68"/>
    <w:rsid w:val="00EC6E49"/>
    <w:rsid w:val="00ED2680"/>
    <w:rsid w:val="00ED4C75"/>
    <w:rsid w:val="00ED7B2C"/>
    <w:rsid w:val="00EF052D"/>
    <w:rsid w:val="00EF0BE1"/>
    <w:rsid w:val="00EF19CC"/>
    <w:rsid w:val="00EF364F"/>
    <w:rsid w:val="00EF57E2"/>
    <w:rsid w:val="00EF5D11"/>
    <w:rsid w:val="00EF62A6"/>
    <w:rsid w:val="00F00349"/>
    <w:rsid w:val="00F017C7"/>
    <w:rsid w:val="00F018EE"/>
    <w:rsid w:val="00F03796"/>
    <w:rsid w:val="00F0441E"/>
    <w:rsid w:val="00F04B6E"/>
    <w:rsid w:val="00F06E66"/>
    <w:rsid w:val="00F11CA2"/>
    <w:rsid w:val="00F122AF"/>
    <w:rsid w:val="00F12530"/>
    <w:rsid w:val="00F14156"/>
    <w:rsid w:val="00F15114"/>
    <w:rsid w:val="00F16D5F"/>
    <w:rsid w:val="00F17F05"/>
    <w:rsid w:val="00F205C0"/>
    <w:rsid w:val="00F20E1E"/>
    <w:rsid w:val="00F21C81"/>
    <w:rsid w:val="00F24092"/>
    <w:rsid w:val="00F257A0"/>
    <w:rsid w:val="00F3070A"/>
    <w:rsid w:val="00F3203D"/>
    <w:rsid w:val="00F330F2"/>
    <w:rsid w:val="00F37F3A"/>
    <w:rsid w:val="00F401DF"/>
    <w:rsid w:val="00F40506"/>
    <w:rsid w:val="00F42581"/>
    <w:rsid w:val="00F50CF5"/>
    <w:rsid w:val="00F50FF5"/>
    <w:rsid w:val="00F518ED"/>
    <w:rsid w:val="00F52631"/>
    <w:rsid w:val="00F5657D"/>
    <w:rsid w:val="00F61340"/>
    <w:rsid w:val="00F62B27"/>
    <w:rsid w:val="00F6747C"/>
    <w:rsid w:val="00F67612"/>
    <w:rsid w:val="00F701CD"/>
    <w:rsid w:val="00F708F6"/>
    <w:rsid w:val="00F71193"/>
    <w:rsid w:val="00F71350"/>
    <w:rsid w:val="00F73720"/>
    <w:rsid w:val="00F73C07"/>
    <w:rsid w:val="00F73FA6"/>
    <w:rsid w:val="00F76730"/>
    <w:rsid w:val="00F80983"/>
    <w:rsid w:val="00F8101F"/>
    <w:rsid w:val="00F8106D"/>
    <w:rsid w:val="00F816E0"/>
    <w:rsid w:val="00F856B4"/>
    <w:rsid w:val="00F861CF"/>
    <w:rsid w:val="00F86299"/>
    <w:rsid w:val="00F93673"/>
    <w:rsid w:val="00F951BE"/>
    <w:rsid w:val="00F96A63"/>
    <w:rsid w:val="00FA3311"/>
    <w:rsid w:val="00FA451B"/>
    <w:rsid w:val="00FA6E56"/>
    <w:rsid w:val="00FA71E5"/>
    <w:rsid w:val="00FB06A1"/>
    <w:rsid w:val="00FB4061"/>
    <w:rsid w:val="00FB59D3"/>
    <w:rsid w:val="00FB6404"/>
    <w:rsid w:val="00FB72C8"/>
    <w:rsid w:val="00FC0AE6"/>
    <w:rsid w:val="00FC2FAB"/>
    <w:rsid w:val="00FC3A8A"/>
    <w:rsid w:val="00FC3CCB"/>
    <w:rsid w:val="00FC59E2"/>
    <w:rsid w:val="00FC6966"/>
    <w:rsid w:val="00FC79B4"/>
    <w:rsid w:val="00FD6767"/>
    <w:rsid w:val="00FD6A9A"/>
    <w:rsid w:val="00FE13F4"/>
    <w:rsid w:val="00FE1862"/>
    <w:rsid w:val="00FE1D15"/>
    <w:rsid w:val="00FE3421"/>
    <w:rsid w:val="00FE43E0"/>
    <w:rsid w:val="00FE4F3F"/>
    <w:rsid w:val="00FE5D61"/>
    <w:rsid w:val="00FF10BA"/>
    <w:rsid w:val="00FF40ED"/>
    <w:rsid w:val="00FF426B"/>
    <w:rsid w:val="00FF4562"/>
    <w:rsid w:val="00FF4833"/>
    <w:rsid w:val="00FF48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60714"/>
  <w15:chartTrackingRefBased/>
  <w15:docId w15:val="{30E3844C-772E-402A-B440-86DAF0CEF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F77"/>
  </w:style>
  <w:style w:type="paragraph" w:styleId="Ttulo1">
    <w:name w:val="heading 1"/>
    <w:basedOn w:val="Normal"/>
    <w:next w:val="Normal"/>
    <w:link w:val="Ttulo1Car"/>
    <w:uiPriority w:val="9"/>
    <w:qFormat/>
    <w:rsid w:val="00E95F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4F5BF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51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Dot pt,Colorful List - Accent 11,No Spacing1,List Paragraph Char Char Char,Indicator Text,Numbered Para 1,Bullet 1,F5 List Paragraph,Bullet Points,List Paragraph1,titulo 5,FORMATO IMEEI,Normal Fv,lp1,4 Párrafo de lista,Figuras,DH1,Ha,L"/>
    <w:basedOn w:val="Normal"/>
    <w:link w:val="PrrafodelistaCar"/>
    <w:uiPriority w:val="34"/>
    <w:qFormat/>
    <w:rsid w:val="00251102"/>
    <w:pPr>
      <w:ind w:left="720"/>
      <w:contextualSpacing/>
    </w:pPr>
  </w:style>
  <w:style w:type="paragraph" w:styleId="Textodeglobo">
    <w:name w:val="Balloon Text"/>
    <w:basedOn w:val="Normal"/>
    <w:link w:val="TextodegloboCar"/>
    <w:uiPriority w:val="99"/>
    <w:semiHidden/>
    <w:unhideWhenUsed/>
    <w:rsid w:val="000E67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758"/>
    <w:rPr>
      <w:rFonts w:ascii="Segoe UI" w:hAnsi="Segoe UI" w:cs="Segoe UI"/>
      <w:sz w:val="18"/>
      <w:szCs w:val="18"/>
    </w:rPr>
  </w:style>
  <w:style w:type="character" w:styleId="Hipervnculo">
    <w:name w:val="Hyperlink"/>
    <w:basedOn w:val="Fuentedeprrafopredeter"/>
    <w:uiPriority w:val="99"/>
    <w:unhideWhenUsed/>
    <w:rsid w:val="00F24092"/>
    <w:rPr>
      <w:color w:val="0000FF"/>
      <w:u w:val="single"/>
    </w:rPr>
  </w:style>
  <w:style w:type="character" w:styleId="Textoennegrita">
    <w:name w:val="Strong"/>
    <w:basedOn w:val="Fuentedeprrafopredeter"/>
    <w:uiPriority w:val="22"/>
    <w:qFormat/>
    <w:rsid w:val="00D70D95"/>
    <w:rPr>
      <w:b/>
      <w:bCs/>
    </w:rPr>
  </w:style>
  <w:style w:type="character" w:styleId="Hipervnculovisitado">
    <w:name w:val="FollowedHyperlink"/>
    <w:basedOn w:val="Fuentedeprrafopredeter"/>
    <w:uiPriority w:val="99"/>
    <w:semiHidden/>
    <w:unhideWhenUsed/>
    <w:rsid w:val="00A4023A"/>
    <w:rPr>
      <w:color w:val="954F72" w:themeColor="followedHyperlink"/>
      <w:u w:val="single"/>
    </w:rPr>
  </w:style>
  <w:style w:type="character" w:styleId="Mencinsinresolver">
    <w:name w:val="Unresolved Mention"/>
    <w:basedOn w:val="Fuentedeprrafopredeter"/>
    <w:uiPriority w:val="99"/>
    <w:semiHidden/>
    <w:unhideWhenUsed/>
    <w:rsid w:val="00A4023A"/>
    <w:rPr>
      <w:color w:val="605E5C"/>
      <w:shd w:val="clear" w:color="auto" w:fill="E1DFDD"/>
    </w:rPr>
  </w:style>
  <w:style w:type="paragraph" w:customStyle="1" w:styleId="Default">
    <w:name w:val="Default"/>
    <w:rsid w:val="00E9567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A634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2">
    <w:name w:val="s2"/>
    <w:basedOn w:val="Fuentedeprrafopredeter"/>
    <w:rsid w:val="00F52631"/>
  </w:style>
  <w:style w:type="character" w:customStyle="1" w:styleId="Ttulo2Car">
    <w:name w:val="Título 2 Car"/>
    <w:basedOn w:val="Fuentedeprrafopredeter"/>
    <w:link w:val="Ttulo2"/>
    <w:uiPriority w:val="9"/>
    <w:rsid w:val="004F5BF1"/>
    <w:rPr>
      <w:rFonts w:ascii="Times New Roman" w:eastAsia="Times New Roman" w:hAnsi="Times New Roman" w:cs="Times New Roman"/>
      <w:b/>
      <w:bCs/>
      <w:sz w:val="36"/>
      <w:szCs w:val="36"/>
      <w:lang w:eastAsia="es-ES"/>
    </w:rPr>
  </w:style>
  <w:style w:type="character" w:styleId="nfasis">
    <w:name w:val="Emphasis"/>
    <w:basedOn w:val="Fuentedeprrafopredeter"/>
    <w:uiPriority w:val="20"/>
    <w:qFormat/>
    <w:rsid w:val="004F5BF1"/>
    <w:rPr>
      <w:i/>
      <w:iCs/>
    </w:rPr>
  </w:style>
  <w:style w:type="character" w:customStyle="1" w:styleId="Ttulo1Car">
    <w:name w:val="Título 1 Car"/>
    <w:basedOn w:val="Fuentedeprrafopredeter"/>
    <w:link w:val="Ttulo1"/>
    <w:uiPriority w:val="9"/>
    <w:rsid w:val="00E95F57"/>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1"/>
    <w:qFormat/>
    <w:rsid w:val="002C30B5"/>
    <w:pPr>
      <w:widowControl w:val="0"/>
      <w:autoSpaceDE w:val="0"/>
      <w:autoSpaceDN w:val="0"/>
      <w:spacing w:after="0" w:line="240" w:lineRule="auto"/>
    </w:pPr>
    <w:rPr>
      <w:rFonts w:ascii="Verdana" w:eastAsia="Verdana" w:hAnsi="Verdana" w:cs="Verdana"/>
    </w:rPr>
  </w:style>
  <w:style w:type="character" w:customStyle="1" w:styleId="TextoindependienteCar">
    <w:name w:val="Texto independiente Car"/>
    <w:basedOn w:val="Fuentedeprrafopredeter"/>
    <w:link w:val="Textoindependiente"/>
    <w:uiPriority w:val="1"/>
    <w:rsid w:val="002C30B5"/>
    <w:rPr>
      <w:rFonts w:ascii="Verdana" w:eastAsia="Verdana" w:hAnsi="Verdana" w:cs="Verdana"/>
    </w:rPr>
  </w:style>
  <w:style w:type="paragraph" w:styleId="Encabezado">
    <w:name w:val="header"/>
    <w:basedOn w:val="Normal"/>
    <w:link w:val="EncabezadoCar"/>
    <w:uiPriority w:val="99"/>
    <w:unhideWhenUsed/>
    <w:rsid w:val="00322C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2C31"/>
  </w:style>
  <w:style w:type="paragraph" w:styleId="Piedepgina">
    <w:name w:val="footer"/>
    <w:basedOn w:val="Normal"/>
    <w:link w:val="PiedepginaCar"/>
    <w:uiPriority w:val="99"/>
    <w:unhideWhenUsed/>
    <w:rsid w:val="00322C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2C31"/>
  </w:style>
  <w:style w:type="character" w:customStyle="1" w:styleId="PrrafodelistaCar">
    <w:name w:val="Párrafo de lista Car"/>
    <w:aliases w:val="Dot pt Car,Colorful List - Accent 11 Car,No Spacing1 Car,List Paragraph Char Char Char Car,Indicator Text Car,Numbered Para 1 Car,Bullet 1 Car,F5 List Paragraph Car,Bullet Points Car,List Paragraph1 Car,titulo 5 Car,Normal Fv Car"/>
    <w:basedOn w:val="Fuentedeprrafopredeter"/>
    <w:link w:val="Prrafodelista"/>
    <w:uiPriority w:val="34"/>
    <w:locked/>
    <w:rsid w:val="00022E8F"/>
  </w:style>
  <w:style w:type="paragraph" w:customStyle="1" w:styleId="04xlpa">
    <w:name w:val="_04xlpa"/>
    <w:basedOn w:val="Normal"/>
    <w:rsid w:val="00A97A97"/>
    <w:pPr>
      <w:spacing w:before="100" w:beforeAutospacing="1" w:after="100" w:afterAutospacing="1" w:line="240" w:lineRule="auto"/>
    </w:pPr>
    <w:rPr>
      <w:rFonts w:ascii="Calibri" w:hAnsi="Calibri" w:cs="Calibri"/>
      <w:sz w:val="20"/>
      <w:szCs w:val="20"/>
      <w:lang w:eastAsia="es-ES"/>
    </w:rPr>
  </w:style>
  <w:style w:type="character" w:customStyle="1" w:styleId="jsgrdq">
    <w:name w:val="jsgrdq"/>
    <w:basedOn w:val="Fuentedeprrafopredeter"/>
    <w:rsid w:val="00A97A97"/>
  </w:style>
  <w:style w:type="paragraph" w:customStyle="1" w:styleId="gmail-m8916055077056361490m9029126742019020091msolistparagraph">
    <w:name w:val="gmail-m_8916055077056361490m9029126742019020091msolistparagraph"/>
    <w:basedOn w:val="Normal"/>
    <w:rsid w:val="00A82E37"/>
    <w:pPr>
      <w:spacing w:before="100" w:beforeAutospacing="1" w:after="100" w:afterAutospacing="1" w:line="240" w:lineRule="auto"/>
    </w:pPr>
    <w:rPr>
      <w:rFonts w:ascii="Calibri" w:hAnsi="Calibri" w:cs="Calibri"/>
      <w:lang w:eastAsia="es-ES"/>
    </w:rPr>
  </w:style>
  <w:style w:type="paragraph" w:customStyle="1" w:styleId="p3">
    <w:name w:val="p3"/>
    <w:basedOn w:val="Normal"/>
    <w:rsid w:val="007D0E2E"/>
    <w:pPr>
      <w:spacing w:before="100" w:beforeAutospacing="1" w:after="100" w:afterAutospacing="1" w:line="240" w:lineRule="auto"/>
    </w:pPr>
    <w:rPr>
      <w:rFonts w:ascii="Calibri" w:hAnsi="Calibri" w:cs="Calibri"/>
    </w:rPr>
  </w:style>
  <w:style w:type="character" w:customStyle="1" w:styleId="normaltextrun">
    <w:name w:val="normaltextrun"/>
    <w:basedOn w:val="Fuentedeprrafopredeter"/>
    <w:rsid w:val="009A43FC"/>
  </w:style>
  <w:style w:type="paragraph" w:customStyle="1" w:styleId="paragraph">
    <w:name w:val="paragraph"/>
    <w:basedOn w:val="Normal"/>
    <w:rsid w:val="008A71BD"/>
    <w:pPr>
      <w:spacing w:before="100" w:beforeAutospacing="1" w:after="100" w:afterAutospacing="1" w:line="240" w:lineRule="auto"/>
    </w:pPr>
    <w:rPr>
      <w:rFonts w:ascii="Calibri" w:hAnsi="Calibri" w:cs="Calibri"/>
      <w:lang w:eastAsia="es-ES"/>
    </w:rPr>
  </w:style>
  <w:style w:type="character" w:customStyle="1" w:styleId="eop">
    <w:name w:val="eop"/>
    <w:basedOn w:val="Fuentedeprrafopredeter"/>
    <w:rsid w:val="008A7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87164">
      <w:bodyDiv w:val="1"/>
      <w:marLeft w:val="0"/>
      <w:marRight w:val="0"/>
      <w:marTop w:val="0"/>
      <w:marBottom w:val="0"/>
      <w:divBdr>
        <w:top w:val="none" w:sz="0" w:space="0" w:color="auto"/>
        <w:left w:val="none" w:sz="0" w:space="0" w:color="auto"/>
        <w:bottom w:val="none" w:sz="0" w:space="0" w:color="auto"/>
        <w:right w:val="none" w:sz="0" w:space="0" w:color="auto"/>
      </w:divBdr>
    </w:div>
    <w:div w:id="292910134">
      <w:bodyDiv w:val="1"/>
      <w:marLeft w:val="0"/>
      <w:marRight w:val="0"/>
      <w:marTop w:val="0"/>
      <w:marBottom w:val="0"/>
      <w:divBdr>
        <w:top w:val="none" w:sz="0" w:space="0" w:color="auto"/>
        <w:left w:val="none" w:sz="0" w:space="0" w:color="auto"/>
        <w:bottom w:val="none" w:sz="0" w:space="0" w:color="auto"/>
        <w:right w:val="none" w:sz="0" w:space="0" w:color="auto"/>
      </w:divBdr>
    </w:div>
    <w:div w:id="367144870">
      <w:bodyDiv w:val="1"/>
      <w:marLeft w:val="0"/>
      <w:marRight w:val="0"/>
      <w:marTop w:val="0"/>
      <w:marBottom w:val="0"/>
      <w:divBdr>
        <w:top w:val="none" w:sz="0" w:space="0" w:color="auto"/>
        <w:left w:val="none" w:sz="0" w:space="0" w:color="auto"/>
        <w:bottom w:val="none" w:sz="0" w:space="0" w:color="auto"/>
        <w:right w:val="none" w:sz="0" w:space="0" w:color="auto"/>
      </w:divBdr>
    </w:div>
    <w:div w:id="578640129">
      <w:bodyDiv w:val="1"/>
      <w:marLeft w:val="0"/>
      <w:marRight w:val="0"/>
      <w:marTop w:val="0"/>
      <w:marBottom w:val="0"/>
      <w:divBdr>
        <w:top w:val="none" w:sz="0" w:space="0" w:color="auto"/>
        <w:left w:val="none" w:sz="0" w:space="0" w:color="auto"/>
        <w:bottom w:val="none" w:sz="0" w:space="0" w:color="auto"/>
        <w:right w:val="none" w:sz="0" w:space="0" w:color="auto"/>
      </w:divBdr>
    </w:div>
    <w:div w:id="670644199">
      <w:bodyDiv w:val="1"/>
      <w:marLeft w:val="0"/>
      <w:marRight w:val="0"/>
      <w:marTop w:val="0"/>
      <w:marBottom w:val="0"/>
      <w:divBdr>
        <w:top w:val="none" w:sz="0" w:space="0" w:color="auto"/>
        <w:left w:val="none" w:sz="0" w:space="0" w:color="auto"/>
        <w:bottom w:val="none" w:sz="0" w:space="0" w:color="auto"/>
        <w:right w:val="none" w:sz="0" w:space="0" w:color="auto"/>
      </w:divBdr>
    </w:div>
    <w:div w:id="678508005">
      <w:bodyDiv w:val="1"/>
      <w:marLeft w:val="0"/>
      <w:marRight w:val="0"/>
      <w:marTop w:val="0"/>
      <w:marBottom w:val="0"/>
      <w:divBdr>
        <w:top w:val="none" w:sz="0" w:space="0" w:color="auto"/>
        <w:left w:val="none" w:sz="0" w:space="0" w:color="auto"/>
        <w:bottom w:val="none" w:sz="0" w:space="0" w:color="auto"/>
        <w:right w:val="none" w:sz="0" w:space="0" w:color="auto"/>
      </w:divBdr>
    </w:div>
    <w:div w:id="755787708">
      <w:bodyDiv w:val="1"/>
      <w:marLeft w:val="0"/>
      <w:marRight w:val="0"/>
      <w:marTop w:val="0"/>
      <w:marBottom w:val="0"/>
      <w:divBdr>
        <w:top w:val="none" w:sz="0" w:space="0" w:color="auto"/>
        <w:left w:val="none" w:sz="0" w:space="0" w:color="auto"/>
        <w:bottom w:val="none" w:sz="0" w:space="0" w:color="auto"/>
        <w:right w:val="none" w:sz="0" w:space="0" w:color="auto"/>
      </w:divBdr>
    </w:div>
    <w:div w:id="871846030">
      <w:bodyDiv w:val="1"/>
      <w:marLeft w:val="0"/>
      <w:marRight w:val="0"/>
      <w:marTop w:val="0"/>
      <w:marBottom w:val="0"/>
      <w:divBdr>
        <w:top w:val="none" w:sz="0" w:space="0" w:color="auto"/>
        <w:left w:val="none" w:sz="0" w:space="0" w:color="auto"/>
        <w:bottom w:val="none" w:sz="0" w:space="0" w:color="auto"/>
        <w:right w:val="none" w:sz="0" w:space="0" w:color="auto"/>
      </w:divBdr>
    </w:div>
    <w:div w:id="890314227">
      <w:bodyDiv w:val="1"/>
      <w:marLeft w:val="0"/>
      <w:marRight w:val="0"/>
      <w:marTop w:val="0"/>
      <w:marBottom w:val="0"/>
      <w:divBdr>
        <w:top w:val="none" w:sz="0" w:space="0" w:color="auto"/>
        <w:left w:val="none" w:sz="0" w:space="0" w:color="auto"/>
        <w:bottom w:val="none" w:sz="0" w:space="0" w:color="auto"/>
        <w:right w:val="none" w:sz="0" w:space="0" w:color="auto"/>
      </w:divBdr>
    </w:div>
    <w:div w:id="902061928">
      <w:bodyDiv w:val="1"/>
      <w:marLeft w:val="0"/>
      <w:marRight w:val="0"/>
      <w:marTop w:val="0"/>
      <w:marBottom w:val="0"/>
      <w:divBdr>
        <w:top w:val="none" w:sz="0" w:space="0" w:color="auto"/>
        <w:left w:val="none" w:sz="0" w:space="0" w:color="auto"/>
        <w:bottom w:val="none" w:sz="0" w:space="0" w:color="auto"/>
        <w:right w:val="none" w:sz="0" w:space="0" w:color="auto"/>
      </w:divBdr>
    </w:div>
    <w:div w:id="1027220049">
      <w:bodyDiv w:val="1"/>
      <w:marLeft w:val="0"/>
      <w:marRight w:val="0"/>
      <w:marTop w:val="0"/>
      <w:marBottom w:val="0"/>
      <w:divBdr>
        <w:top w:val="none" w:sz="0" w:space="0" w:color="auto"/>
        <w:left w:val="none" w:sz="0" w:space="0" w:color="auto"/>
        <w:bottom w:val="none" w:sz="0" w:space="0" w:color="auto"/>
        <w:right w:val="none" w:sz="0" w:space="0" w:color="auto"/>
      </w:divBdr>
    </w:div>
    <w:div w:id="1106851463">
      <w:bodyDiv w:val="1"/>
      <w:marLeft w:val="0"/>
      <w:marRight w:val="0"/>
      <w:marTop w:val="0"/>
      <w:marBottom w:val="0"/>
      <w:divBdr>
        <w:top w:val="none" w:sz="0" w:space="0" w:color="auto"/>
        <w:left w:val="none" w:sz="0" w:space="0" w:color="auto"/>
        <w:bottom w:val="none" w:sz="0" w:space="0" w:color="auto"/>
        <w:right w:val="none" w:sz="0" w:space="0" w:color="auto"/>
      </w:divBdr>
    </w:div>
    <w:div w:id="1123042384">
      <w:bodyDiv w:val="1"/>
      <w:marLeft w:val="0"/>
      <w:marRight w:val="0"/>
      <w:marTop w:val="0"/>
      <w:marBottom w:val="0"/>
      <w:divBdr>
        <w:top w:val="none" w:sz="0" w:space="0" w:color="auto"/>
        <w:left w:val="none" w:sz="0" w:space="0" w:color="auto"/>
        <w:bottom w:val="none" w:sz="0" w:space="0" w:color="auto"/>
        <w:right w:val="none" w:sz="0" w:space="0" w:color="auto"/>
      </w:divBdr>
    </w:div>
    <w:div w:id="1275550890">
      <w:bodyDiv w:val="1"/>
      <w:marLeft w:val="0"/>
      <w:marRight w:val="0"/>
      <w:marTop w:val="0"/>
      <w:marBottom w:val="0"/>
      <w:divBdr>
        <w:top w:val="none" w:sz="0" w:space="0" w:color="auto"/>
        <w:left w:val="none" w:sz="0" w:space="0" w:color="auto"/>
        <w:bottom w:val="none" w:sz="0" w:space="0" w:color="auto"/>
        <w:right w:val="none" w:sz="0" w:space="0" w:color="auto"/>
      </w:divBdr>
    </w:div>
    <w:div w:id="1295719869">
      <w:bodyDiv w:val="1"/>
      <w:marLeft w:val="0"/>
      <w:marRight w:val="0"/>
      <w:marTop w:val="0"/>
      <w:marBottom w:val="0"/>
      <w:divBdr>
        <w:top w:val="none" w:sz="0" w:space="0" w:color="auto"/>
        <w:left w:val="none" w:sz="0" w:space="0" w:color="auto"/>
        <w:bottom w:val="none" w:sz="0" w:space="0" w:color="auto"/>
        <w:right w:val="none" w:sz="0" w:space="0" w:color="auto"/>
      </w:divBdr>
    </w:div>
    <w:div w:id="1318532305">
      <w:bodyDiv w:val="1"/>
      <w:marLeft w:val="0"/>
      <w:marRight w:val="0"/>
      <w:marTop w:val="0"/>
      <w:marBottom w:val="0"/>
      <w:divBdr>
        <w:top w:val="none" w:sz="0" w:space="0" w:color="auto"/>
        <w:left w:val="none" w:sz="0" w:space="0" w:color="auto"/>
        <w:bottom w:val="none" w:sz="0" w:space="0" w:color="auto"/>
        <w:right w:val="none" w:sz="0" w:space="0" w:color="auto"/>
      </w:divBdr>
    </w:div>
    <w:div w:id="1389038040">
      <w:bodyDiv w:val="1"/>
      <w:marLeft w:val="0"/>
      <w:marRight w:val="0"/>
      <w:marTop w:val="0"/>
      <w:marBottom w:val="0"/>
      <w:divBdr>
        <w:top w:val="none" w:sz="0" w:space="0" w:color="auto"/>
        <w:left w:val="none" w:sz="0" w:space="0" w:color="auto"/>
        <w:bottom w:val="none" w:sz="0" w:space="0" w:color="auto"/>
        <w:right w:val="none" w:sz="0" w:space="0" w:color="auto"/>
      </w:divBdr>
    </w:div>
    <w:div w:id="1424717918">
      <w:bodyDiv w:val="1"/>
      <w:marLeft w:val="0"/>
      <w:marRight w:val="0"/>
      <w:marTop w:val="0"/>
      <w:marBottom w:val="0"/>
      <w:divBdr>
        <w:top w:val="none" w:sz="0" w:space="0" w:color="auto"/>
        <w:left w:val="none" w:sz="0" w:space="0" w:color="auto"/>
        <w:bottom w:val="none" w:sz="0" w:space="0" w:color="auto"/>
        <w:right w:val="none" w:sz="0" w:space="0" w:color="auto"/>
      </w:divBdr>
    </w:div>
    <w:div w:id="1525514217">
      <w:bodyDiv w:val="1"/>
      <w:marLeft w:val="0"/>
      <w:marRight w:val="0"/>
      <w:marTop w:val="0"/>
      <w:marBottom w:val="0"/>
      <w:divBdr>
        <w:top w:val="none" w:sz="0" w:space="0" w:color="auto"/>
        <w:left w:val="none" w:sz="0" w:space="0" w:color="auto"/>
        <w:bottom w:val="none" w:sz="0" w:space="0" w:color="auto"/>
        <w:right w:val="none" w:sz="0" w:space="0" w:color="auto"/>
      </w:divBdr>
    </w:div>
    <w:div w:id="1582106491">
      <w:bodyDiv w:val="1"/>
      <w:marLeft w:val="0"/>
      <w:marRight w:val="0"/>
      <w:marTop w:val="0"/>
      <w:marBottom w:val="0"/>
      <w:divBdr>
        <w:top w:val="none" w:sz="0" w:space="0" w:color="auto"/>
        <w:left w:val="none" w:sz="0" w:space="0" w:color="auto"/>
        <w:bottom w:val="none" w:sz="0" w:space="0" w:color="auto"/>
        <w:right w:val="none" w:sz="0" w:space="0" w:color="auto"/>
      </w:divBdr>
    </w:div>
    <w:div w:id="1626231352">
      <w:bodyDiv w:val="1"/>
      <w:marLeft w:val="0"/>
      <w:marRight w:val="0"/>
      <w:marTop w:val="0"/>
      <w:marBottom w:val="0"/>
      <w:divBdr>
        <w:top w:val="none" w:sz="0" w:space="0" w:color="auto"/>
        <w:left w:val="none" w:sz="0" w:space="0" w:color="auto"/>
        <w:bottom w:val="none" w:sz="0" w:space="0" w:color="auto"/>
        <w:right w:val="none" w:sz="0" w:space="0" w:color="auto"/>
      </w:divBdr>
    </w:div>
    <w:div w:id="1644191244">
      <w:bodyDiv w:val="1"/>
      <w:marLeft w:val="0"/>
      <w:marRight w:val="0"/>
      <w:marTop w:val="0"/>
      <w:marBottom w:val="0"/>
      <w:divBdr>
        <w:top w:val="none" w:sz="0" w:space="0" w:color="auto"/>
        <w:left w:val="none" w:sz="0" w:space="0" w:color="auto"/>
        <w:bottom w:val="none" w:sz="0" w:space="0" w:color="auto"/>
        <w:right w:val="none" w:sz="0" w:space="0" w:color="auto"/>
      </w:divBdr>
    </w:div>
    <w:div w:id="1671060040">
      <w:bodyDiv w:val="1"/>
      <w:marLeft w:val="0"/>
      <w:marRight w:val="0"/>
      <w:marTop w:val="0"/>
      <w:marBottom w:val="0"/>
      <w:divBdr>
        <w:top w:val="none" w:sz="0" w:space="0" w:color="auto"/>
        <w:left w:val="none" w:sz="0" w:space="0" w:color="auto"/>
        <w:bottom w:val="none" w:sz="0" w:space="0" w:color="auto"/>
        <w:right w:val="none" w:sz="0" w:space="0" w:color="auto"/>
      </w:divBdr>
    </w:div>
    <w:div w:id="1759714877">
      <w:bodyDiv w:val="1"/>
      <w:marLeft w:val="0"/>
      <w:marRight w:val="0"/>
      <w:marTop w:val="0"/>
      <w:marBottom w:val="0"/>
      <w:divBdr>
        <w:top w:val="none" w:sz="0" w:space="0" w:color="auto"/>
        <w:left w:val="none" w:sz="0" w:space="0" w:color="auto"/>
        <w:bottom w:val="none" w:sz="0" w:space="0" w:color="auto"/>
        <w:right w:val="none" w:sz="0" w:space="0" w:color="auto"/>
      </w:divBdr>
    </w:div>
    <w:div w:id="1788232985">
      <w:bodyDiv w:val="1"/>
      <w:marLeft w:val="0"/>
      <w:marRight w:val="0"/>
      <w:marTop w:val="0"/>
      <w:marBottom w:val="0"/>
      <w:divBdr>
        <w:top w:val="none" w:sz="0" w:space="0" w:color="auto"/>
        <w:left w:val="none" w:sz="0" w:space="0" w:color="auto"/>
        <w:bottom w:val="none" w:sz="0" w:space="0" w:color="auto"/>
        <w:right w:val="none" w:sz="0" w:space="0" w:color="auto"/>
      </w:divBdr>
    </w:div>
    <w:div w:id="1810702677">
      <w:bodyDiv w:val="1"/>
      <w:marLeft w:val="0"/>
      <w:marRight w:val="0"/>
      <w:marTop w:val="0"/>
      <w:marBottom w:val="0"/>
      <w:divBdr>
        <w:top w:val="none" w:sz="0" w:space="0" w:color="auto"/>
        <w:left w:val="none" w:sz="0" w:space="0" w:color="auto"/>
        <w:bottom w:val="none" w:sz="0" w:space="0" w:color="auto"/>
        <w:right w:val="none" w:sz="0" w:space="0" w:color="auto"/>
      </w:divBdr>
    </w:div>
    <w:div w:id="1905528034">
      <w:bodyDiv w:val="1"/>
      <w:marLeft w:val="0"/>
      <w:marRight w:val="0"/>
      <w:marTop w:val="0"/>
      <w:marBottom w:val="0"/>
      <w:divBdr>
        <w:top w:val="none" w:sz="0" w:space="0" w:color="auto"/>
        <w:left w:val="none" w:sz="0" w:space="0" w:color="auto"/>
        <w:bottom w:val="none" w:sz="0" w:space="0" w:color="auto"/>
        <w:right w:val="none" w:sz="0" w:space="0" w:color="auto"/>
      </w:divBdr>
    </w:div>
    <w:div w:id="1996955159">
      <w:bodyDiv w:val="1"/>
      <w:marLeft w:val="0"/>
      <w:marRight w:val="0"/>
      <w:marTop w:val="0"/>
      <w:marBottom w:val="0"/>
      <w:divBdr>
        <w:top w:val="none" w:sz="0" w:space="0" w:color="auto"/>
        <w:left w:val="none" w:sz="0" w:space="0" w:color="auto"/>
        <w:bottom w:val="none" w:sz="0" w:space="0" w:color="auto"/>
        <w:right w:val="none" w:sz="0" w:space="0" w:color="auto"/>
      </w:divBdr>
    </w:div>
    <w:div w:id="2019120061">
      <w:bodyDiv w:val="1"/>
      <w:marLeft w:val="0"/>
      <w:marRight w:val="0"/>
      <w:marTop w:val="0"/>
      <w:marBottom w:val="0"/>
      <w:divBdr>
        <w:top w:val="none" w:sz="0" w:space="0" w:color="auto"/>
        <w:left w:val="none" w:sz="0" w:space="0" w:color="auto"/>
        <w:bottom w:val="none" w:sz="0" w:space="0" w:color="auto"/>
        <w:right w:val="none" w:sz="0" w:space="0" w:color="auto"/>
      </w:divBdr>
    </w:div>
    <w:div w:id="2089033097">
      <w:bodyDiv w:val="1"/>
      <w:marLeft w:val="0"/>
      <w:marRight w:val="0"/>
      <w:marTop w:val="0"/>
      <w:marBottom w:val="0"/>
      <w:divBdr>
        <w:top w:val="none" w:sz="0" w:space="0" w:color="auto"/>
        <w:left w:val="none" w:sz="0" w:space="0" w:color="auto"/>
        <w:bottom w:val="none" w:sz="0" w:space="0" w:color="auto"/>
        <w:right w:val="none" w:sz="0" w:space="0" w:color="auto"/>
      </w:divBdr>
      <w:divsChild>
        <w:div w:id="1231499534">
          <w:marLeft w:val="0"/>
          <w:marRight w:val="0"/>
          <w:marTop w:val="750"/>
          <w:marBottom w:val="750"/>
          <w:divBdr>
            <w:top w:val="none" w:sz="0" w:space="0" w:color="auto"/>
            <w:left w:val="none" w:sz="0" w:space="0" w:color="auto"/>
            <w:bottom w:val="none" w:sz="0" w:space="0" w:color="auto"/>
            <w:right w:val="none" w:sz="0" w:space="0" w:color="auto"/>
          </w:divBdr>
          <w:divsChild>
            <w:div w:id="1865973017">
              <w:marLeft w:val="0"/>
              <w:marRight w:val="0"/>
              <w:marTop w:val="0"/>
              <w:marBottom w:val="0"/>
              <w:divBdr>
                <w:top w:val="none" w:sz="0" w:space="0" w:color="auto"/>
                <w:left w:val="none" w:sz="0" w:space="0" w:color="auto"/>
                <w:bottom w:val="none" w:sz="0" w:space="0" w:color="auto"/>
                <w:right w:val="none" w:sz="0" w:space="0" w:color="auto"/>
              </w:divBdr>
              <w:divsChild>
                <w:div w:id="2111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twitter.com/CeibEmpresarios" TargetMode="External"/><Relationship Id="rId47" Type="http://schemas.openxmlformats.org/officeDocument/2006/relationships/image" Target="media/image33.png"/><Relationship Id="rId50" Type="http://schemas.openxmlformats.org/officeDocument/2006/relationships/hyperlink" Target="https://www.empresariosiberoamericano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bit.ly/3ip73Rl" TargetMode="Externa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s://www.youtube.com/watch?v=V5VZRnjA4zA"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mailto:ceib@ceoe.org" TargetMode="External"/><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www.youtube.com/channel/UC-JSehUXpl_dVOm5PY7ovIA" TargetMode="External"/><Relationship Id="rId48" Type="http://schemas.openxmlformats.org/officeDocument/2006/relationships/image" Target="media/image34.jp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andorraparlapp.com/es/servicios/"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twitter.com/ceibempresarios?lang=en" TargetMode="External"/><Relationship Id="rId20" Type="http://schemas.openxmlformats.org/officeDocument/2006/relationships/image" Target="media/image11.jpeg"/><Relationship Id="rId41" Type="http://schemas.openxmlformats.org/officeDocument/2006/relationships/hyperlink" Target="https://bit.ly/3qs012J"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C3881-484F-4E2E-9F50-DB7080C6A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1468</Words>
  <Characters>8077</Characters>
  <Application>Microsoft Office Word</Application>
  <DocSecurity>4</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Campo Casanelles, Ana</dc:creator>
  <cp:keywords/>
  <dc:description/>
  <cp:lastModifiedBy>Del Campo Casanelles, Ana</cp:lastModifiedBy>
  <cp:revision>2</cp:revision>
  <cp:lastPrinted>2022-01-27T15:36:00Z</cp:lastPrinted>
  <dcterms:created xsi:type="dcterms:W3CDTF">2022-03-23T18:12:00Z</dcterms:created>
  <dcterms:modified xsi:type="dcterms:W3CDTF">2022-03-23T18:12:00Z</dcterms:modified>
</cp:coreProperties>
</file>