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X="-5" w:tblpY="1"/>
        <w:tblOverlap w:val="nev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</w:tblGrid>
      <w:tr w:rsidR="00251102" w14:paraId="56389ED8" w14:textId="77777777" w:rsidTr="00033315">
        <w:trPr>
          <w:cantSplit/>
          <w:trHeight w:val="1588"/>
        </w:trPr>
        <w:tc>
          <w:tcPr>
            <w:tcW w:w="8505" w:type="dxa"/>
          </w:tcPr>
          <w:p w14:paraId="19B52AD3" w14:textId="4CBB1EC0" w:rsidR="00CC22A8" w:rsidRDefault="001943E4" w:rsidP="00FA6BAB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2358656" behindDoc="0" locked="0" layoutInCell="1" allowOverlap="1" wp14:anchorId="008CFBA1" wp14:editId="0C0DCE7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273685</wp:posOffset>
                  </wp:positionV>
                  <wp:extent cx="2089150" cy="596265"/>
                  <wp:effectExtent l="0" t="0" r="6350" b="0"/>
                  <wp:wrapSquare wrapText="bothSides"/>
                  <wp:docPr id="17" name="Imagen 17" descr="Un dibujo animado con letr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Un dibujo animado con letras&#10;&#10;Descripción generada automáticamente con confianza baja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102"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3D12B32D" wp14:editId="41CBA823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8255</wp:posOffset>
                  </wp:positionV>
                  <wp:extent cx="2857500" cy="1051560"/>
                  <wp:effectExtent l="0" t="0" r="0" b="0"/>
                  <wp:wrapSquare wrapText="bothSides"/>
                  <wp:docPr id="1" name="Imagen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ATemporaryImageDivContainer35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1102" w:rsidRPr="00BC36CF" w14:paraId="10915E27" w14:textId="77777777" w:rsidTr="00033315">
        <w:trPr>
          <w:cantSplit/>
          <w:trHeight w:val="434"/>
        </w:trPr>
        <w:tc>
          <w:tcPr>
            <w:tcW w:w="8505" w:type="dxa"/>
          </w:tcPr>
          <w:p w14:paraId="5532952A" w14:textId="2F282697" w:rsidR="00C8157C" w:rsidRPr="00BC36CF" w:rsidRDefault="00251102" w:rsidP="00114209">
            <w:pPr>
              <w:jc w:val="center"/>
              <w:rPr>
                <w:rFonts w:eastAsia="Times New Roman"/>
                <w:noProof/>
              </w:rPr>
            </w:pPr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 xml:space="preserve">NEWSLETTER </w:t>
            </w:r>
            <w:proofErr w:type="spellStart"/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>Nº</w:t>
            </w:r>
            <w:proofErr w:type="spellEnd"/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 xml:space="preserve"> </w:t>
            </w:r>
            <w:r w:rsidR="00BE58FA">
              <w:rPr>
                <w:color w:val="FFFFFF"/>
                <w:sz w:val="24"/>
                <w:szCs w:val="24"/>
                <w:shd w:val="clear" w:color="auto" w:fill="40E0D0"/>
              </w:rPr>
              <w:t>2</w:t>
            </w:r>
            <w:r w:rsidR="002E5241">
              <w:rPr>
                <w:color w:val="FFFFFF"/>
                <w:sz w:val="24"/>
                <w:szCs w:val="24"/>
                <w:shd w:val="clear" w:color="auto" w:fill="40E0D0"/>
              </w:rPr>
              <w:t>3</w:t>
            </w:r>
            <w:r w:rsidR="002D4182">
              <w:rPr>
                <w:color w:val="FFFFFF"/>
                <w:sz w:val="24"/>
                <w:szCs w:val="24"/>
                <w:shd w:val="clear" w:color="auto" w:fill="40E0D0"/>
              </w:rPr>
              <w:t>-</w:t>
            </w:r>
            <w:r w:rsidR="003D3222">
              <w:rPr>
                <w:color w:val="FFFFFF"/>
                <w:sz w:val="24"/>
                <w:szCs w:val="24"/>
                <w:shd w:val="clear" w:color="auto" w:fill="40E0D0"/>
              </w:rPr>
              <w:t xml:space="preserve"> </w:t>
            </w:r>
            <w:r w:rsidR="00E36141">
              <w:rPr>
                <w:color w:val="FFFFFF"/>
                <w:sz w:val="24"/>
                <w:szCs w:val="24"/>
                <w:shd w:val="clear" w:color="auto" w:fill="40E0D0"/>
              </w:rPr>
              <w:t>JU</w:t>
            </w:r>
            <w:r w:rsidR="002E5241">
              <w:rPr>
                <w:color w:val="FFFFFF"/>
                <w:sz w:val="24"/>
                <w:szCs w:val="24"/>
                <w:shd w:val="clear" w:color="auto" w:fill="40E0D0"/>
              </w:rPr>
              <w:t>LIO/AGOSTO</w:t>
            </w:r>
            <w:r w:rsidR="003D3222">
              <w:rPr>
                <w:color w:val="FFFFFF"/>
                <w:sz w:val="24"/>
                <w:szCs w:val="24"/>
                <w:shd w:val="clear" w:color="auto" w:fill="40E0D0"/>
              </w:rPr>
              <w:t xml:space="preserve"> DE 2022</w:t>
            </w:r>
          </w:p>
        </w:tc>
      </w:tr>
      <w:tr w:rsidR="00BD278E" w:rsidRPr="00434897" w14:paraId="611AC186" w14:textId="77777777" w:rsidTr="00033315">
        <w:trPr>
          <w:cantSplit/>
          <w:trHeight w:val="9353"/>
        </w:trPr>
        <w:tc>
          <w:tcPr>
            <w:tcW w:w="8505" w:type="dxa"/>
          </w:tcPr>
          <w:p w14:paraId="0B91529B" w14:textId="61A09DC0" w:rsidR="00B9146C" w:rsidRPr="00744103" w:rsidRDefault="008A12A8" w:rsidP="006435A4">
            <w:pPr>
              <w:rPr>
                <w:rFonts w:cstheme="minorHAnsi"/>
                <w:b/>
                <w:color w:val="1F4E79" w:themeColor="accent5" w:themeShade="80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1160904" wp14:editId="1E300D9D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62230</wp:posOffset>
                      </wp:positionV>
                      <wp:extent cx="2736850" cy="393700"/>
                      <wp:effectExtent l="0" t="0" r="0" b="0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6850" cy="39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327915" w14:textId="2D76BE46" w:rsidR="00542B46" w:rsidRPr="008A12A8" w:rsidRDefault="00542B46">
                                  <w:pPr>
                                    <w:rPr>
                                      <w:rFonts w:ascii="Rockwell Extra Bold" w:hAnsi="Rockwell Extra Bold"/>
                                      <w:color w:val="FFC000" w:themeColor="accent4"/>
                                      <w:sz w:val="32"/>
                                      <w:szCs w:val="32"/>
                                    </w:rPr>
                                  </w:pPr>
                                  <w:r w:rsidRPr="008A12A8">
                                    <w:rPr>
                                      <w:rFonts w:ascii="Rockwell Extra Bold" w:hAnsi="Rockwell Extra Bold"/>
                                      <w:color w:val="FFC000" w:themeColor="accent4"/>
                                      <w:sz w:val="32"/>
                                      <w:szCs w:val="32"/>
                                    </w:rPr>
                                    <w:t>MEMORIA CEIB 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1609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5" o:spid="_x0000_s1026" type="#_x0000_t202" style="position:absolute;margin-left:204.6pt;margin-top:4.9pt;width:215.5pt;height:31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" fillcolor="white [3201]" stroked="f" strokeweight=".5pt">
                      <v:fill opacity="0"/>
                      <v:textbox>
                        <w:txbxContent>
                          <w:p w14:paraId="25327915" w14:textId="2D76BE46" w:rsidR="00542B46" w:rsidRPr="008A12A8" w:rsidRDefault="00542B46">
                            <w:pPr>
                              <w:rPr>
                                <w:rFonts w:ascii="Rockwell Extra Bold" w:hAnsi="Rockwell Extra Bold"/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 w:rsidRPr="008A12A8">
                              <w:rPr>
                                <w:rFonts w:ascii="Rockwell Extra Bold" w:hAnsi="Rockwell Extra Bold"/>
                                <w:color w:val="FFC000" w:themeColor="accent4"/>
                                <w:sz w:val="32"/>
                                <w:szCs w:val="32"/>
                              </w:rPr>
                              <w:t>MEMORIA CEIB 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F92B1D2" wp14:editId="16EC9A67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4126230</wp:posOffset>
                      </wp:positionV>
                      <wp:extent cx="1485900" cy="539750"/>
                      <wp:effectExtent l="0" t="0" r="0" b="0"/>
                      <wp:wrapNone/>
                      <wp:docPr id="50" name="Cuadro de tex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54D19F" w14:textId="6C33121D" w:rsidR="00E2345E" w:rsidRPr="0078559B" w:rsidRDefault="00E2345E">
                                  <w:pPr>
                                    <w:rPr>
                                      <w:rFonts w:ascii="Stencil" w:hAnsi="Stencil"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78559B">
                                    <w:rPr>
                                      <w:rFonts w:ascii="Stencil" w:hAnsi="Stencil"/>
                                      <w:color w:val="00B050"/>
                                      <w:sz w:val="28"/>
                                      <w:szCs w:val="28"/>
                                    </w:rPr>
                                    <w:t>ACTUALIDAD</w:t>
                                  </w:r>
                                  <w:r w:rsidR="008A12A8">
                                    <w:rPr>
                                      <w:rFonts w:ascii="Stencil" w:hAnsi="Stencil"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EMPRESARIAL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2B1D2" id="Cuadro de texto 50" o:spid="_x0000_s1027" type="#_x0000_t202" style="position:absolute;margin-left:187.6pt;margin-top:324.9pt;width:117pt;height:42.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" fillcolor="white [3201]" stroked="f" strokeweight=".5pt">
                      <v:fill opacity="0"/>
                      <v:textbox>
                        <w:txbxContent>
                          <w:p w14:paraId="3654D19F" w14:textId="6C33121D" w:rsidR="00E2345E" w:rsidRPr="0078559B" w:rsidRDefault="00E2345E">
                            <w:pPr>
                              <w:rPr>
                                <w:rFonts w:ascii="Stencil" w:hAnsi="Stencil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8559B">
                              <w:rPr>
                                <w:rFonts w:ascii="Stencil" w:hAnsi="Stencil"/>
                                <w:color w:val="00B050"/>
                                <w:sz w:val="28"/>
                                <w:szCs w:val="28"/>
                              </w:rPr>
                              <w:t>ACTUALIDAD</w:t>
                            </w:r>
                            <w:r w:rsidR="008A12A8">
                              <w:rPr>
                                <w:rFonts w:ascii="Stencil" w:hAnsi="Stencil"/>
                                <w:color w:val="00B050"/>
                                <w:sz w:val="28"/>
                                <w:szCs w:val="28"/>
                              </w:rPr>
                              <w:t xml:space="preserve"> EMPRESARIAL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D281D3D" wp14:editId="5207CEE2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2805430</wp:posOffset>
                      </wp:positionV>
                      <wp:extent cx="1727200" cy="546100"/>
                      <wp:effectExtent l="0" t="0" r="0" b="0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46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06934A" w14:textId="3EE28649" w:rsidR="00542B46" w:rsidRPr="0078559B" w:rsidRDefault="00542B46">
                                  <w:pPr>
                                    <w:rPr>
                                      <w:rFonts w:ascii="Amasis MT Pro Black" w:hAnsi="Amasis MT Pro Black"/>
                                      <w:color w:val="00B0F0"/>
                                    </w:rPr>
                                  </w:pPr>
                                  <w:r w:rsidRPr="0078559B">
                                    <w:rPr>
                                      <w:rFonts w:ascii="Amasis MT Pro Black" w:hAnsi="Amasis MT Pro Black"/>
                                      <w:color w:val="00B0F0"/>
                                    </w:rPr>
                                    <w:t xml:space="preserve">II OBSERVATORIO DE </w:t>
                                  </w:r>
                                  <w:r w:rsidR="00E2345E" w:rsidRPr="0078559B">
                                    <w:rPr>
                                      <w:rFonts w:ascii="Amasis MT Pro Black" w:hAnsi="Amasis MT Pro Black"/>
                                      <w:color w:val="00B0F0"/>
                                    </w:rPr>
                                    <w:t>SOSTENILIDAD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281D3D" id="Cuadro de texto 48" o:spid="_x0000_s1028" type="#_x0000_t202" style="position:absolute;margin-left:157.1pt;margin-top:220.9pt;width:136pt;height:43pt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" fillcolor="white [3201]" stroked="f" strokeweight=".5pt">
                      <v:fill opacity="0"/>
                      <v:textbox>
                        <w:txbxContent>
                          <w:p w14:paraId="3106934A" w14:textId="3EE28649" w:rsidR="00542B46" w:rsidRPr="0078559B" w:rsidRDefault="00542B46">
                            <w:pPr>
                              <w:rPr>
                                <w:rFonts w:ascii="Amasis MT Pro Black" w:hAnsi="Amasis MT Pro Black"/>
                                <w:color w:val="00B0F0"/>
                              </w:rPr>
                            </w:pPr>
                            <w:r w:rsidRPr="0078559B">
                              <w:rPr>
                                <w:rFonts w:ascii="Amasis MT Pro Black" w:hAnsi="Amasis MT Pro Black"/>
                                <w:color w:val="00B0F0"/>
                              </w:rPr>
                              <w:t xml:space="preserve">II OBSERVATORIO DE </w:t>
                            </w:r>
                            <w:r w:rsidR="00E2345E" w:rsidRPr="0078559B">
                              <w:rPr>
                                <w:rFonts w:ascii="Amasis MT Pro Black" w:hAnsi="Amasis MT Pro Black"/>
                                <w:color w:val="00B0F0"/>
                              </w:rPr>
                              <w:t>SOSTENILIDAD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59B"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2B5AD91D" wp14:editId="642D3CDB">
                      <wp:simplePos x="0" y="0"/>
                      <wp:positionH relativeFrom="column">
                        <wp:posOffset>2439670</wp:posOffset>
                      </wp:positionH>
                      <wp:positionV relativeFrom="paragraph">
                        <wp:posOffset>836930</wp:posOffset>
                      </wp:positionV>
                      <wp:extent cx="2298700" cy="501650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8700" cy="501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8C73D9" w14:textId="48F643F7" w:rsidR="00542B46" w:rsidRPr="0078559B" w:rsidRDefault="00542B46" w:rsidP="00876663">
                                  <w:pPr>
                                    <w:jc w:val="center"/>
                                    <w:rPr>
                                      <w:rFonts w:ascii="Eras Bold ITC" w:hAnsi="Eras Bold ITC"/>
                                      <w:color w:val="F4B083" w:themeColor="accent2" w:themeTint="99"/>
                                      <w:sz w:val="28"/>
                                      <w:szCs w:val="28"/>
                                    </w:rPr>
                                  </w:pPr>
                                  <w:r w:rsidRPr="0078559B">
                                    <w:rPr>
                                      <w:rFonts w:ascii="Eras Bold ITC" w:hAnsi="Eras Bold ITC"/>
                                      <w:color w:val="F4B083" w:themeColor="accent2" w:themeTint="99"/>
                                      <w:sz w:val="28"/>
                                      <w:szCs w:val="28"/>
                                    </w:rPr>
                                    <w:t>IV FORO DE IINOVACIÓN ABIERTA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AD91D" id="Cuadro de texto 47" o:spid="_x0000_s1029" type="#_x0000_t202" style="position:absolute;margin-left:192.1pt;margin-top:65.9pt;width:181pt;height:39.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" fillcolor="white [3201]" stroked="f" strokeweight=".5pt">
                      <v:fill opacity="0"/>
                      <v:textbox>
                        <w:txbxContent>
                          <w:p w14:paraId="7F8C73D9" w14:textId="48F643F7" w:rsidR="00542B46" w:rsidRPr="0078559B" w:rsidRDefault="00542B46" w:rsidP="00876663">
                            <w:pPr>
                              <w:jc w:val="center"/>
                              <w:rPr>
                                <w:rFonts w:ascii="Eras Bold ITC" w:hAnsi="Eras Bold ITC"/>
                                <w:color w:val="F4B083" w:themeColor="accent2" w:themeTint="99"/>
                                <w:sz w:val="28"/>
                                <w:szCs w:val="28"/>
                              </w:rPr>
                            </w:pPr>
                            <w:r w:rsidRPr="0078559B">
                              <w:rPr>
                                <w:rFonts w:ascii="Eras Bold ITC" w:hAnsi="Eras Bold ITC"/>
                                <w:color w:val="F4B083" w:themeColor="accent2" w:themeTint="99"/>
                                <w:sz w:val="28"/>
                                <w:szCs w:val="28"/>
                              </w:rPr>
                              <w:t>IV FORO DE IINOVACIÓN ABIERTA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59B"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3879332A" wp14:editId="37D5D0BE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5110480</wp:posOffset>
                      </wp:positionV>
                      <wp:extent cx="1435100" cy="457200"/>
                      <wp:effectExtent l="0" t="0" r="0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51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E600FE" w14:textId="1F09B80A" w:rsidR="00E2345E" w:rsidRPr="008A12A8" w:rsidRDefault="00E2345E">
                                  <w:pPr>
                                    <w:rPr>
                                      <w:rFonts w:ascii="Impact" w:hAnsi="Impact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</w:pPr>
                                  <w:r w:rsidRPr="008A12A8">
                                    <w:rPr>
                                      <w:rFonts w:ascii="Impact" w:hAnsi="Impact"/>
                                      <w:color w:val="ED7D31" w:themeColor="accent2"/>
                                      <w:sz w:val="24"/>
                                      <w:szCs w:val="24"/>
                                    </w:rPr>
                                    <w:t>CELEBRANDO EL DÍA DE IBEROAMÉRICA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9332A" id="Cuadro de texto 51" o:spid="_x0000_s1030" type="#_x0000_t202" style="position:absolute;margin-left:127.6pt;margin-top:402.4pt;width:113pt;height:36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" fillcolor="white [3201]" stroked="f" strokeweight=".5pt">
                      <v:fill opacity="0"/>
                      <v:textbox>
                        <w:txbxContent>
                          <w:p w14:paraId="28E600FE" w14:textId="1F09B80A" w:rsidR="00E2345E" w:rsidRPr="008A12A8" w:rsidRDefault="00E2345E">
                            <w:pPr>
                              <w:rPr>
                                <w:rFonts w:ascii="Impact" w:hAnsi="Impact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8A12A8">
                              <w:rPr>
                                <w:rFonts w:ascii="Impact" w:hAnsi="Impact"/>
                                <w:color w:val="ED7D31" w:themeColor="accent2"/>
                                <w:sz w:val="24"/>
                                <w:szCs w:val="24"/>
                              </w:rPr>
                              <w:t>CELEBRANDO EL DÍA DE IBEROAMÉRICA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59B"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7F3C1B78" wp14:editId="14948255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1579880</wp:posOffset>
                      </wp:positionV>
                      <wp:extent cx="2336800" cy="552450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68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D790FA" w14:textId="43714E65" w:rsidR="00542B46" w:rsidRPr="0078559B" w:rsidRDefault="00542B46">
                                  <w:pPr>
                                    <w:rPr>
                                      <w:rFonts w:ascii="Franklin Gothic Heavy" w:hAnsi="Franklin Gothic Heavy"/>
                                      <w:color w:val="A8D08D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  <w:r w:rsidRPr="0078559B">
                                    <w:rPr>
                                      <w:rFonts w:ascii="Franklin Gothic Heavy" w:hAnsi="Franklin Gothic Heavy"/>
                                      <w:color w:val="A8D08D" w:themeColor="accent6" w:themeTint="99"/>
                                      <w:sz w:val="32"/>
                                      <w:szCs w:val="32"/>
                                    </w:rPr>
                                    <w:t>CONVERSATORIO CON ANDRÉS ALLAMAND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F3C1B78" id="Cuadro de texto 46" o:spid="_x0000_s1031" type="#_x0000_t202" style="position:absolute;margin-left:114.1pt;margin-top:124.4pt;width:184pt;height:43.5pt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" fillcolor="white [3201]" stroked="f" strokeweight=".5pt">
                      <v:fill opacity="0"/>
                      <v:textbox>
                        <w:txbxContent>
                          <w:p w14:paraId="78D790FA" w14:textId="43714E65" w:rsidR="00542B46" w:rsidRPr="0078559B" w:rsidRDefault="00542B46">
                            <w:pPr>
                              <w:rPr>
                                <w:rFonts w:ascii="Franklin Gothic Heavy" w:hAnsi="Franklin Gothic Heavy"/>
                                <w:color w:val="A8D08D" w:themeColor="accent6" w:themeTint="99"/>
                                <w:sz w:val="32"/>
                                <w:szCs w:val="32"/>
                              </w:rPr>
                            </w:pPr>
                            <w:r w:rsidRPr="0078559B">
                              <w:rPr>
                                <w:rFonts w:ascii="Franklin Gothic Heavy" w:hAnsi="Franklin Gothic Heavy"/>
                                <w:color w:val="A8D08D" w:themeColor="accent6" w:themeTint="99"/>
                                <w:sz w:val="32"/>
                                <w:szCs w:val="32"/>
                              </w:rPr>
                              <w:t>CONVERSATORIO CON ANDRÉS ALLAMAND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45E"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w:drawing>
                <wp:anchor distT="0" distB="0" distL="114300" distR="114300" simplePos="0" relativeHeight="252360704" behindDoc="0" locked="0" layoutInCell="1" allowOverlap="1" wp14:anchorId="0C22DE39" wp14:editId="5F1C723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269865" cy="5873750"/>
                  <wp:effectExtent l="0" t="0" r="6985" b="0"/>
                  <wp:wrapSquare wrapText="bothSides"/>
                  <wp:docPr id="10" name="Imagen 10" descr="Map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Mapa&#10;&#10;Descripción generada automáticamente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2732"/>
                          <a:stretch/>
                        </pic:blipFill>
                        <pic:spPr bwMode="auto">
                          <a:xfrm>
                            <a:off x="0" y="0"/>
                            <a:ext cx="5269865" cy="587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BB76AE" w14:textId="77777777" w:rsidR="00E97E81" w:rsidRDefault="00E97E81">
      <w:r>
        <w:br w:type="page"/>
      </w:r>
    </w:p>
    <w:tbl>
      <w:tblPr>
        <w:tblStyle w:val="Tablaconcuadrcula"/>
        <w:tblpPr w:leftFromText="141" w:rightFromText="141" w:vertAnchor="text" w:tblpX="-5" w:tblpY="1"/>
        <w:tblOverlap w:val="nev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417"/>
        <w:gridCol w:w="1418"/>
        <w:gridCol w:w="2835"/>
      </w:tblGrid>
      <w:tr w:rsidR="00DF70DA" w:rsidRPr="00A25794" w14:paraId="6EEAE082" w14:textId="77777777" w:rsidTr="00033315">
        <w:trPr>
          <w:cantSplit/>
          <w:trHeight w:val="434"/>
        </w:trPr>
        <w:tc>
          <w:tcPr>
            <w:tcW w:w="8505" w:type="dxa"/>
            <w:gridSpan w:val="4"/>
            <w:shd w:val="clear" w:color="auto" w:fill="002060"/>
          </w:tcPr>
          <w:p w14:paraId="4F9A563A" w14:textId="09EB0F6D" w:rsidR="00DF70DA" w:rsidRPr="00DF70DA" w:rsidRDefault="003425D2" w:rsidP="00E8070C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MEMORIA DE ACTIVIDADES DE CEIB EN 2021</w:t>
            </w:r>
          </w:p>
        </w:tc>
      </w:tr>
      <w:tr w:rsidR="000B3DFF" w:rsidRPr="00A25794" w14:paraId="5F154955" w14:textId="77777777" w:rsidTr="00033315">
        <w:trPr>
          <w:cantSplit/>
          <w:trHeight w:val="4653"/>
        </w:trPr>
        <w:tc>
          <w:tcPr>
            <w:tcW w:w="8505" w:type="dxa"/>
            <w:gridSpan w:val="4"/>
            <w:shd w:val="clear" w:color="auto" w:fill="FFD966" w:themeFill="accent4" w:themeFillTint="99"/>
          </w:tcPr>
          <w:p w14:paraId="336259A1" w14:textId="723EFAC4" w:rsidR="00EB13A2" w:rsidRPr="00EB13A2" w:rsidRDefault="00D316F7" w:rsidP="006959DE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361728" behindDoc="0" locked="0" layoutInCell="1" allowOverlap="1" wp14:anchorId="398AD1EB" wp14:editId="24B96420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0</wp:posOffset>
                  </wp:positionV>
                  <wp:extent cx="2438400" cy="2967990"/>
                  <wp:effectExtent l="0" t="0" r="0" b="3810"/>
                  <wp:wrapSquare wrapText="bothSides"/>
                  <wp:docPr id="19" name="Imagen 19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Diagrama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96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0" w:name="_Hlk110330927"/>
            <w:r w:rsidR="00EB13A2" w:rsidRPr="003730E4">
              <w:rPr>
                <w:b/>
                <w:bCs/>
              </w:rPr>
              <w:t>Los empresarios iberoamericanos hemos hablado con una sola voz, y lo seguiremos haciendo, de libertad y democracia, compromiso con el multilateralismo, integración regional, firme impulso al comercio intrarregional, fomento de alianzas estratégicas, diálogo social, seguridad jurídica y social, competitividad, eliminación de barreras, simplificación administrativa, desarrollo de proyectos de infraestructuras, retención de talento, innovación y digitalización, colaboración público-privada, sostenibilidad y Agenda 2030; con el afán de potenciar una verdadera plataforma iberoamericana que se apoye en las capacidades y recursos disponibles, sinergias empresariales, talento asociado, una lengua y una forma</w:t>
            </w:r>
            <w:r w:rsidR="00815536">
              <w:rPr>
                <w:b/>
                <w:bCs/>
              </w:rPr>
              <w:t xml:space="preserve"> </w:t>
            </w:r>
            <w:r w:rsidR="00EB13A2" w:rsidRPr="003730E4">
              <w:rPr>
                <w:b/>
                <w:bCs/>
              </w:rPr>
              <w:t>de ser comunes.</w:t>
            </w:r>
            <w:bookmarkEnd w:id="0"/>
          </w:p>
        </w:tc>
      </w:tr>
      <w:tr w:rsidR="000D7CCD" w:rsidRPr="00A25794" w14:paraId="38AE835A" w14:textId="77777777" w:rsidTr="00033315">
        <w:trPr>
          <w:cantSplit/>
          <w:trHeight w:val="125"/>
        </w:trPr>
        <w:tc>
          <w:tcPr>
            <w:tcW w:w="8505" w:type="dxa"/>
            <w:gridSpan w:val="4"/>
            <w:shd w:val="clear" w:color="auto" w:fill="FFFFFF" w:themeFill="background1"/>
          </w:tcPr>
          <w:p w14:paraId="3B9405C7" w14:textId="77777777" w:rsidR="000D7CCD" w:rsidRPr="00C103BB" w:rsidRDefault="000D7CC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</w:tc>
      </w:tr>
      <w:tr w:rsidR="009F1E2C" w:rsidRPr="00A25794" w14:paraId="0BE024E4" w14:textId="77777777" w:rsidTr="00033315">
        <w:trPr>
          <w:cantSplit/>
          <w:trHeight w:val="125"/>
        </w:trPr>
        <w:tc>
          <w:tcPr>
            <w:tcW w:w="8505" w:type="dxa"/>
            <w:gridSpan w:val="4"/>
            <w:shd w:val="clear" w:color="auto" w:fill="C45911" w:themeFill="accent2" w:themeFillShade="BF"/>
          </w:tcPr>
          <w:p w14:paraId="31830EEB" w14:textId="0FBB4FD4" w:rsidR="009F1E2C" w:rsidRPr="00257912" w:rsidRDefault="00257912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  <w:r w:rsidRPr="00C103BB"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  <w:t>GRANDES LÍNEAS DE TRABAJO</w:t>
            </w:r>
          </w:p>
        </w:tc>
      </w:tr>
      <w:tr w:rsidR="00257912" w:rsidRPr="00A25794" w14:paraId="7F2F8398" w14:textId="77777777" w:rsidTr="00033315">
        <w:trPr>
          <w:cantSplit/>
          <w:trHeight w:val="434"/>
        </w:trPr>
        <w:tc>
          <w:tcPr>
            <w:tcW w:w="2835" w:type="dxa"/>
            <w:shd w:val="clear" w:color="auto" w:fill="F7CAAC" w:themeFill="accent2" w:themeFillTint="66"/>
          </w:tcPr>
          <w:p w14:paraId="1A485835" w14:textId="78F9694A" w:rsidR="00257912" w:rsidRDefault="00C6343B" w:rsidP="00114209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2362752" behindDoc="0" locked="0" layoutInCell="1" allowOverlap="1" wp14:anchorId="483DF909" wp14:editId="3B03D5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185420</wp:posOffset>
                  </wp:positionV>
                  <wp:extent cx="1800225" cy="736600"/>
                  <wp:effectExtent l="0" t="0" r="9525" b="6350"/>
                  <wp:wrapSquare wrapText="bothSides"/>
                  <wp:docPr id="20" name="Imagen 20" descr="Imagen que contiene tabla, cuarto, azul, gru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magen que contiene tabla, cuarto, azul, grupo&#10;&#10;Descripción generada automáticament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257912" w:rsidRPr="00257912">
              <w:rPr>
                <w:rFonts w:cstheme="minorHAnsi"/>
                <w:b/>
                <w:noProof/>
              </w:rPr>
              <w:t>INTEGRAC</w:t>
            </w:r>
            <w:r w:rsidR="00257912">
              <w:rPr>
                <w:rFonts w:cstheme="minorHAnsi"/>
                <w:b/>
                <w:noProof/>
              </w:rPr>
              <w:t>IÓN REGIONAL</w:t>
            </w:r>
          </w:p>
          <w:p w14:paraId="2E7266DE" w14:textId="7383417D" w:rsidR="00C6343B" w:rsidRPr="00257912" w:rsidRDefault="00C6343B" w:rsidP="00114209">
            <w:pPr>
              <w:jc w:val="center"/>
              <w:rPr>
                <w:rFonts w:cstheme="minorHAnsi"/>
                <w:b/>
                <w:noProof/>
              </w:rPr>
            </w:pPr>
          </w:p>
        </w:tc>
        <w:tc>
          <w:tcPr>
            <w:tcW w:w="2835" w:type="dxa"/>
            <w:gridSpan w:val="2"/>
            <w:shd w:val="clear" w:color="auto" w:fill="F7CAAC" w:themeFill="accent2" w:themeFillTint="66"/>
          </w:tcPr>
          <w:p w14:paraId="5BCCFC18" w14:textId="4A4F037C" w:rsidR="00C6343B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INNOVACIÓN ABIERTA</w:t>
            </w:r>
          </w:p>
          <w:p w14:paraId="75E12B83" w14:textId="053BE18B" w:rsidR="00257912" w:rsidRPr="00257912" w:rsidRDefault="005E52FD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54856E1" wp14:editId="019C9E13">
                  <wp:extent cx="1663065" cy="759460"/>
                  <wp:effectExtent l="0" t="0" r="0" b="2540"/>
                  <wp:docPr id="21" name="Imagen 21" descr="Una fuente iluminada en la noche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Una fuente iluminada en la noche&#10;&#10;Descripción generada automáticamente con confianza baja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00"/>
                          <a:stretch/>
                        </pic:blipFill>
                        <pic:spPr bwMode="auto">
                          <a:xfrm>
                            <a:off x="0" y="0"/>
                            <a:ext cx="1663065" cy="75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7CAAC" w:themeFill="accent2" w:themeFillTint="66"/>
          </w:tcPr>
          <w:p w14:paraId="544590AD" w14:textId="262AA23E" w:rsidR="00C6343B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TRANSFORMACIÓN DIGITAL</w:t>
            </w:r>
          </w:p>
          <w:p w14:paraId="448A0D5D" w14:textId="2512E21F" w:rsidR="00257912" w:rsidRPr="00257912" w:rsidRDefault="00AB5A4E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07973B6" wp14:editId="4893F524">
                  <wp:extent cx="1663065" cy="768350"/>
                  <wp:effectExtent l="0" t="0" r="0" b="0"/>
                  <wp:docPr id="23" name="Imagen 23" descr="Imagen que contiene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Imagen que contiene tabla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0" b="26159"/>
                          <a:stretch/>
                        </pic:blipFill>
                        <pic:spPr bwMode="auto">
                          <a:xfrm>
                            <a:off x="0" y="0"/>
                            <a:ext cx="1663065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12" w:rsidRPr="00A25794" w14:paraId="3E3DE191" w14:textId="77777777" w:rsidTr="00033315">
        <w:trPr>
          <w:cantSplit/>
          <w:trHeight w:val="434"/>
        </w:trPr>
        <w:tc>
          <w:tcPr>
            <w:tcW w:w="2835" w:type="dxa"/>
            <w:shd w:val="clear" w:color="auto" w:fill="FFE599" w:themeFill="accent4" w:themeFillTint="66"/>
          </w:tcPr>
          <w:p w14:paraId="4C9EF239" w14:textId="0899DB96" w:rsidR="00C6343B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MIPYMES</w:t>
            </w:r>
          </w:p>
          <w:p w14:paraId="48045B08" w14:textId="77777777" w:rsidR="00257912" w:rsidRDefault="006B773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4EEB7666" wp14:editId="756F01F6">
                  <wp:extent cx="1663065" cy="787400"/>
                  <wp:effectExtent l="0" t="0" r="0" b="0"/>
                  <wp:docPr id="24" name="Imagen 24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Text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8" b="29735"/>
                          <a:stretch/>
                        </pic:blipFill>
                        <pic:spPr bwMode="auto">
                          <a:xfrm>
                            <a:off x="0" y="0"/>
                            <a:ext cx="1663065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4B65D8" w14:textId="3EAB2DAF" w:rsidR="006B773B" w:rsidRPr="006B773B" w:rsidRDefault="006B773B" w:rsidP="00114209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shd w:val="clear" w:color="auto" w:fill="FFE599" w:themeFill="accent4" w:themeFillTint="66"/>
          </w:tcPr>
          <w:p w14:paraId="08BF5C69" w14:textId="4DDCC42A" w:rsidR="00C6343B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EDUCACIÓN, FORMACIÓN</w:t>
            </w:r>
          </w:p>
          <w:p w14:paraId="2B8EDB26" w14:textId="2F4ECB70" w:rsidR="00257912" w:rsidRPr="00257912" w:rsidRDefault="006B773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7CDF6079" wp14:editId="497CF822">
                  <wp:extent cx="1663065" cy="793750"/>
                  <wp:effectExtent l="0" t="0" r="0" b="6350"/>
                  <wp:docPr id="25" name="Imagen 25" descr="Una biblioteca con libro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Una biblioteca con libros&#10;&#10;Descripción generada automáticamente con confianza media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85"/>
                          <a:stretch/>
                        </pic:blipFill>
                        <pic:spPr bwMode="auto">
                          <a:xfrm>
                            <a:off x="0" y="0"/>
                            <a:ext cx="1663065" cy="79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E599" w:themeFill="accent4" w:themeFillTint="66"/>
          </w:tcPr>
          <w:p w14:paraId="548195FE" w14:textId="1EED7756" w:rsidR="00C6343B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SOSTENIBILIDAD</w:t>
            </w:r>
          </w:p>
          <w:p w14:paraId="227A05D1" w14:textId="464BAB55" w:rsidR="00257912" w:rsidRPr="00257912" w:rsidRDefault="00C103B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5FF8C30E" wp14:editId="4D681057">
                  <wp:extent cx="1663065" cy="819150"/>
                  <wp:effectExtent l="0" t="0" r="0" b="0"/>
                  <wp:docPr id="28" name="Imagen 28" descr="Una mano con pasto y árbole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 descr="Una mano con pasto y árboles&#10;&#10;Descripción generada automáticamente con confianza media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18" b="16381"/>
                          <a:stretch/>
                        </pic:blipFill>
                        <pic:spPr bwMode="auto">
                          <a:xfrm>
                            <a:off x="0" y="0"/>
                            <a:ext cx="166306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12" w:rsidRPr="00A25794" w14:paraId="6CCC3265" w14:textId="77777777" w:rsidTr="00033315">
        <w:trPr>
          <w:cantSplit/>
          <w:trHeight w:val="434"/>
        </w:trPr>
        <w:tc>
          <w:tcPr>
            <w:tcW w:w="2835" w:type="dxa"/>
            <w:shd w:val="clear" w:color="auto" w:fill="B4C6E7" w:themeFill="accent1" w:themeFillTint="66"/>
          </w:tcPr>
          <w:p w14:paraId="469081C7" w14:textId="77777777" w:rsidR="00257912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ARBITRAJE</w:t>
            </w:r>
          </w:p>
          <w:p w14:paraId="561123C4" w14:textId="5213B0E6" w:rsidR="00C103BB" w:rsidRPr="00C6343B" w:rsidRDefault="005B5D22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 wp14:anchorId="58764703" wp14:editId="76E95EEC">
                  <wp:extent cx="1663065" cy="8255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9" b="8936"/>
                          <a:stretch/>
                        </pic:blipFill>
                        <pic:spPr bwMode="auto">
                          <a:xfrm>
                            <a:off x="0" y="0"/>
                            <a:ext cx="1663065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shd w:val="clear" w:color="auto" w:fill="B4C6E7" w:themeFill="accent1" w:themeFillTint="66"/>
          </w:tcPr>
          <w:p w14:paraId="26D119D9" w14:textId="3ACF14C8" w:rsidR="00C6343B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TURISMO</w:t>
            </w:r>
            <w:r w:rsidR="005B5D22">
              <w:rPr>
                <w:rFonts w:cstheme="minorHAnsi"/>
                <w:b/>
                <w:noProof/>
              </w:rPr>
              <w:t xml:space="preserve"> </w:t>
            </w:r>
          </w:p>
          <w:p w14:paraId="6A96076B" w14:textId="30812C30" w:rsidR="00257912" w:rsidRPr="00257912" w:rsidRDefault="00E9453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688F810" wp14:editId="09816FCA">
                  <wp:extent cx="1663065" cy="838200"/>
                  <wp:effectExtent l="0" t="0" r="0" b="0"/>
                  <wp:docPr id="31" name="Imagen 31" descr="Una playa con una montaña al fo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Una playa con una montaña al fondo&#10;&#10;Descripción generada automáticament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25"/>
                          <a:stretch/>
                        </pic:blipFill>
                        <pic:spPr bwMode="auto">
                          <a:xfrm>
                            <a:off x="0" y="0"/>
                            <a:ext cx="166306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B4C6E7" w:themeFill="accent1" w:themeFillTint="66"/>
          </w:tcPr>
          <w:p w14:paraId="31ED9FEE" w14:textId="77777777" w:rsidR="00257912" w:rsidRDefault="00C6343B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ECONOMÍA NARANJA</w:t>
            </w:r>
          </w:p>
          <w:p w14:paraId="2C11C79C" w14:textId="77777777" w:rsidR="00E9453B" w:rsidRDefault="007D1DEC" w:rsidP="00C6343B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 wp14:anchorId="5D76823A" wp14:editId="2D02E19C">
                  <wp:extent cx="1663065" cy="856615"/>
                  <wp:effectExtent l="0" t="0" r="0" b="635"/>
                  <wp:docPr id="32" name="Imagen 32" descr="Una persona parado en un atardec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 descr="Una persona parado en un atardecer&#10;&#10;Descripción generada automáticamente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30"/>
                          <a:stretch/>
                        </pic:blipFill>
                        <pic:spPr bwMode="auto">
                          <a:xfrm>
                            <a:off x="0" y="0"/>
                            <a:ext cx="1663065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A77F52" w14:textId="6295E8D3" w:rsidR="007D1DEC" w:rsidRPr="007D1DEC" w:rsidRDefault="007D1DEC" w:rsidP="00C6343B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</w:tr>
      <w:tr w:rsidR="000D7CCD" w:rsidRPr="00A25794" w14:paraId="1B50743A" w14:textId="77777777" w:rsidTr="00033315">
        <w:trPr>
          <w:cantSplit/>
          <w:trHeight w:val="434"/>
        </w:trPr>
        <w:tc>
          <w:tcPr>
            <w:tcW w:w="8505" w:type="dxa"/>
            <w:gridSpan w:val="4"/>
            <w:shd w:val="clear" w:color="auto" w:fill="1F3864" w:themeFill="accent1" w:themeFillShade="80"/>
          </w:tcPr>
          <w:p w14:paraId="5A5774C9" w14:textId="3804F466" w:rsidR="008072B7" w:rsidRDefault="008072B7" w:rsidP="00114209">
            <w:pPr>
              <w:jc w:val="center"/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  <w:lastRenderedPageBreak/>
              <w:drawing>
                <wp:anchor distT="0" distB="0" distL="114300" distR="114300" simplePos="0" relativeHeight="252371968" behindDoc="0" locked="0" layoutInCell="1" allowOverlap="1" wp14:anchorId="04BD9DAD" wp14:editId="526C674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2597150" cy="2971800"/>
                  <wp:effectExtent l="0" t="0" r="0" b="0"/>
                  <wp:wrapSquare wrapText="bothSides"/>
                  <wp:docPr id="44" name="Imagen 44" descr="Map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4" descr="Mapa&#10;&#10;Descripción generada automáticament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F8C929" w14:textId="736D027A" w:rsidR="000D7CCD" w:rsidRPr="008072B7" w:rsidRDefault="000D7CCD" w:rsidP="00114209">
            <w:pPr>
              <w:jc w:val="center"/>
              <w:rPr>
                <w:rFonts w:cstheme="minorHAnsi"/>
                <w:b/>
                <w:noProof/>
                <w:color w:val="F4B083" w:themeColor="accent2" w:themeTint="99"/>
                <w:sz w:val="24"/>
                <w:szCs w:val="24"/>
              </w:rPr>
            </w:pPr>
            <w:r w:rsidRPr="008072B7">
              <w:rPr>
                <w:rFonts w:cstheme="minorHAnsi"/>
                <w:b/>
                <w:noProof/>
                <w:color w:val="F4B083" w:themeColor="accent2" w:themeTint="99"/>
                <w:sz w:val="24"/>
                <w:szCs w:val="24"/>
              </w:rPr>
              <w:t>52 INTERVENCIONES</w:t>
            </w:r>
          </w:p>
          <w:p w14:paraId="0F5B31B6" w14:textId="77777777" w:rsidR="006435A4" w:rsidRDefault="006435A4" w:rsidP="00114209">
            <w:pPr>
              <w:jc w:val="center"/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</w:pPr>
          </w:p>
          <w:p w14:paraId="6AB467B5" w14:textId="388ECFBC" w:rsidR="000D7CCD" w:rsidRPr="008072B7" w:rsidRDefault="000D7CCD" w:rsidP="00114209">
            <w:pPr>
              <w:jc w:val="center"/>
              <w:rPr>
                <w:rFonts w:cstheme="minorHAnsi"/>
                <w:b/>
                <w:noProof/>
                <w:color w:val="92D050"/>
                <w:sz w:val="24"/>
                <w:szCs w:val="24"/>
              </w:rPr>
            </w:pPr>
            <w:r w:rsidRPr="008072B7">
              <w:rPr>
                <w:rFonts w:cstheme="minorHAnsi"/>
                <w:b/>
                <w:noProof/>
                <w:color w:val="92D050"/>
                <w:sz w:val="24"/>
                <w:szCs w:val="24"/>
              </w:rPr>
              <w:t xml:space="preserve">76 </w:t>
            </w:r>
            <w:r w:rsidR="006435A4" w:rsidRPr="008072B7">
              <w:rPr>
                <w:rFonts w:cstheme="minorHAnsi"/>
                <w:b/>
                <w:noProof/>
                <w:color w:val="92D050"/>
                <w:sz w:val="24"/>
                <w:szCs w:val="24"/>
              </w:rPr>
              <w:t>INFORMES Y NOTAS DE PRENSA</w:t>
            </w:r>
          </w:p>
          <w:p w14:paraId="59C4371D" w14:textId="77777777" w:rsidR="006435A4" w:rsidRDefault="006435A4" w:rsidP="00114209">
            <w:pPr>
              <w:jc w:val="center"/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</w:pPr>
          </w:p>
          <w:p w14:paraId="3C9C6A46" w14:textId="578328E1" w:rsidR="006435A4" w:rsidRPr="008072B7" w:rsidRDefault="006435A4" w:rsidP="00114209">
            <w:pPr>
              <w:jc w:val="center"/>
              <w:rPr>
                <w:rFonts w:cstheme="minorHAnsi"/>
                <w:b/>
                <w:noProof/>
                <w:color w:val="FF0000"/>
                <w:sz w:val="24"/>
                <w:szCs w:val="24"/>
              </w:rPr>
            </w:pPr>
            <w:r w:rsidRPr="008072B7">
              <w:rPr>
                <w:rFonts w:cstheme="minorHAnsi"/>
                <w:b/>
                <w:noProof/>
                <w:color w:val="FF0000"/>
                <w:sz w:val="24"/>
                <w:szCs w:val="24"/>
              </w:rPr>
              <w:t>19 NEWSLETTERS</w:t>
            </w:r>
          </w:p>
          <w:p w14:paraId="5DC4154E" w14:textId="77777777" w:rsidR="006435A4" w:rsidRDefault="006435A4" w:rsidP="00114209">
            <w:pPr>
              <w:jc w:val="center"/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</w:pPr>
          </w:p>
          <w:p w14:paraId="276D5250" w14:textId="77777777" w:rsidR="006435A4" w:rsidRPr="008072B7" w:rsidRDefault="006435A4" w:rsidP="00114209">
            <w:pPr>
              <w:jc w:val="center"/>
              <w:rPr>
                <w:rFonts w:cstheme="minorHAnsi"/>
                <w:b/>
                <w:noProof/>
                <w:color w:val="FFFF00"/>
                <w:sz w:val="24"/>
                <w:szCs w:val="24"/>
              </w:rPr>
            </w:pPr>
            <w:r w:rsidRPr="008072B7">
              <w:rPr>
                <w:rFonts w:cstheme="minorHAnsi"/>
                <w:b/>
                <w:noProof/>
                <w:color w:val="FFFF00"/>
                <w:sz w:val="24"/>
                <w:szCs w:val="24"/>
              </w:rPr>
              <w:t>13 INFORMES MONOGRÁFICOS</w:t>
            </w:r>
          </w:p>
          <w:p w14:paraId="22FC4670" w14:textId="46723BCF" w:rsidR="006435A4" w:rsidRDefault="006435A4" w:rsidP="00114209">
            <w:pPr>
              <w:jc w:val="center"/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  <w:t xml:space="preserve"> </w:t>
            </w:r>
          </w:p>
          <w:p w14:paraId="2F3BBC73" w14:textId="27FB7FEF" w:rsidR="006435A4" w:rsidRPr="008072B7" w:rsidRDefault="006435A4" w:rsidP="00114209">
            <w:pPr>
              <w:jc w:val="center"/>
              <w:rPr>
                <w:rFonts w:cstheme="minorHAnsi"/>
                <w:b/>
                <w:noProof/>
                <w:color w:val="ED7D31" w:themeColor="accent2"/>
                <w:sz w:val="24"/>
                <w:szCs w:val="24"/>
              </w:rPr>
            </w:pPr>
            <w:r w:rsidRPr="008072B7">
              <w:rPr>
                <w:rFonts w:cstheme="minorHAnsi"/>
                <w:b/>
                <w:noProof/>
                <w:color w:val="ED7D31" w:themeColor="accent2"/>
                <w:sz w:val="24"/>
                <w:szCs w:val="24"/>
              </w:rPr>
              <w:t>31 ARTÍCUL</w:t>
            </w:r>
            <w:r w:rsidRPr="008072B7">
              <w:rPr>
                <w:rFonts w:cstheme="minorHAnsi"/>
                <w:b/>
                <w:noProof/>
                <w:color w:val="ED7D31" w:themeColor="accent2"/>
                <w:sz w:val="24"/>
                <w:szCs w:val="24"/>
              </w:rPr>
              <w:t>OS</w:t>
            </w:r>
          </w:p>
          <w:p w14:paraId="7667C87D" w14:textId="77777777" w:rsidR="006435A4" w:rsidRDefault="006435A4" w:rsidP="00114209">
            <w:pPr>
              <w:jc w:val="center"/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</w:pPr>
          </w:p>
          <w:p w14:paraId="7B06FEF7" w14:textId="77777777" w:rsidR="006435A4" w:rsidRPr="008072B7" w:rsidRDefault="006435A4" w:rsidP="00114209">
            <w:pPr>
              <w:jc w:val="center"/>
              <w:rPr>
                <w:rFonts w:cstheme="minorHAnsi"/>
                <w:b/>
                <w:noProof/>
                <w:color w:val="00B0F0"/>
                <w:sz w:val="24"/>
                <w:szCs w:val="24"/>
              </w:rPr>
            </w:pPr>
            <w:r w:rsidRPr="008072B7">
              <w:rPr>
                <w:rFonts w:cstheme="minorHAnsi"/>
                <w:b/>
                <w:noProof/>
                <w:color w:val="00B0F0"/>
                <w:sz w:val="24"/>
                <w:szCs w:val="24"/>
              </w:rPr>
              <w:t>8 ENCUENTROS EMPRESARIALES</w:t>
            </w:r>
          </w:p>
          <w:p w14:paraId="2DFEF9EB" w14:textId="77777777" w:rsidR="006435A4" w:rsidRDefault="006435A4" w:rsidP="00114209">
            <w:pPr>
              <w:jc w:val="center"/>
              <w:rPr>
                <w:rFonts w:cstheme="minorHAnsi"/>
                <w:b/>
                <w:noProof/>
                <w:color w:val="FFE599" w:themeColor="accent4" w:themeTint="66"/>
                <w:sz w:val="24"/>
                <w:szCs w:val="24"/>
              </w:rPr>
            </w:pPr>
          </w:p>
          <w:p w14:paraId="23BCC14D" w14:textId="6068FAF1" w:rsidR="006435A4" w:rsidRDefault="006435A4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  <w:r w:rsidRPr="00542B46"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  <w:t>5 VIAJES</w:t>
            </w:r>
          </w:p>
        </w:tc>
      </w:tr>
      <w:tr w:rsidR="001B0376" w:rsidRPr="00A25794" w14:paraId="39ACD077" w14:textId="77777777" w:rsidTr="00033315">
        <w:trPr>
          <w:cantSplit/>
          <w:trHeight w:val="515"/>
        </w:trPr>
        <w:tc>
          <w:tcPr>
            <w:tcW w:w="8505" w:type="dxa"/>
            <w:gridSpan w:val="4"/>
            <w:shd w:val="clear" w:color="auto" w:fill="FFFFFF" w:themeFill="background1"/>
          </w:tcPr>
          <w:p w14:paraId="437B1A65" w14:textId="5CF5EF96" w:rsidR="00CA40A8" w:rsidRDefault="00CA40A8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06D032C" wp14:editId="4F101FA9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55245</wp:posOffset>
                      </wp:positionV>
                      <wp:extent cx="1822450" cy="260350"/>
                      <wp:effectExtent l="0" t="0" r="25400" b="25400"/>
                      <wp:wrapSquare wrapText="bothSides"/>
                      <wp:docPr id="2" name="Rectángulo: esquinas redondeadas 2">
                        <a:hlinkClick xmlns:a="http://schemas.openxmlformats.org/drawingml/2006/main" r:id="rId22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0" cy="2603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0B1F3E" w14:textId="599B02A6" w:rsidR="00CA40A8" w:rsidRPr="009A6AEC" w:rsidRDefault="00CA40A8" w:rsidP="00CA40A8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  <w:t>VER MEMORIA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D032C" id="Rectángulo: esquinas redondeadas 2" o:spid="_x0000_s1032" href="https://es.calameo.com/read/006468334e4b798824141" style="position:absolute;left:0;text-align:left;margin-left:134.1pt;margin-top:4.35pt;width:143.5pt;height:20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" o:button="t" fillcolor="#1f3763 [1604]" strokecolor="white" strokeweight=".6pt">
                      <v:fill o:detectmouseclick="t"/>
                      <v:textbox inset="9pt,3pt,9pt,3pt">
                        <w:txbxContent>
                          <w:p w14:paraId="190B1F3E" w14:textId="599B02A6" w:rsidR="00CA40A8" w:rsidRPr="009A6AEC" w:rsidRDefault="00CA40A8" w:rsidP="00CA40A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  <w:t>VER MEMORIA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303866D9" w14:textId="77777777" w:rsidR="001B0376" w:rsidRDefault="001B0376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</w:pPr>
          </w:p>
          <w:p w14:paraId="26E8525F" w14:textId="22B260CD" w:rsidR="00CA40A8" w:rsidRPr="001B0376" w:rsidRDefault="00CA40A8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</w:pPr>
          </w:p>
        </w:tc>
      </w:tr>
      <w:tr w:rsidR="007B62E1" w:rsidRPr="00A25794" w14:paraId="6F76F765" w14:textId="77777777" w:rsidTr="00033315">
        <w:trPr>
          <w:cantSplit/>
          <w:trHeight w:val="434"/>
        </w:trPr>
        <w:tc>
          <w:tcPr>
            <w:tcW w:w="8505" w:type="dxa"/>
            <w:gridSpan w:val="4"/>
            <w:shd w:val="clear" w:color="auto" w:fill="C00000"/>
          </w:tcPr>
          <w:p w14:paraId="782B6526" w14:textId="31D90E58" w:rsidR="007B62E1" w:rsidRPr="00355A40" w:rsidRDefault="007B62E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355A40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CONVERSATORIO CON EL SECRETARIO GENERAL IBEROAMERICANO</w:t>
            </w:r>
          </w:p>
          <w:p w14:paraId="31BB09E2" w14:textId="67E2BEEE" w:rsidR="007B62E1" w:rsidRPr="007B62E1" w:rsidRDefault="007B62E1" w:rsidP="00114209">
            <w:pPr>
              <w:jc w:val="center"/>
              <w:rPr>
                <w:rFonts w:cstheme="minorHAnsi"/>
                <w:b/>
                <w:noProof/>
                <w:color w:val="FFD966" w:themeColor="accent4" w:themeTint="99"/>
                <w:sz w:val="28"/>
                <w:szCs w:val="28"/>
              </w:rPr>
            </w:pPr>
            <w:r w:rsidRPr="00355A40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ANDRÉS ALLAMAND</w:t>
            </w:r>
          </w:p>
        </w:tc>
      </w:tr>
      <w:tr w:rsidR="00447ECA" w:rsidRPr="00A25794" w14:paraId="601367B6" w14:textId="77777777" w:rsidTr="00033315">
        <w:trPr>
          <w:cantSplit/>
          <w:trHeight w:val="434"/>
        </w:trPr>
        <w:tc>
          <w:tcPr>
            <w:tcW w:w="8505" w:type="dxa"/>
            <w:gridSpan w:val="4"/>
            <w:shd w:val="clear" w:color="auto" w:fill="FFE599" w:themeFill="accent4" w:themeFillTint="66"/>
          </w:tcPr>
          <w:p w14:paraId="277574ED" w14:textId="6A047587" w:rsidR="00447ECA" w:rsidRPr="004E0B0C" w:rsidRDefault="00447ECA" w:rsidP="00722EF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4E0B0C">
              <w:rPr>
                <w:rFonts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384256" behindDoc="0" locked="0" layoutInCell="1" allowOverlap="1" wp14:anchorId="0E16B003" wp14:editId="37DB6DD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43180</wp:posOffset>
                  </wp:positionV>
                  <wp:extent cx="2476500" cy="1568450"/>
                  <wp:effectExtent l="0" t="0" r="0" b="0"/>
                  <wp:wrapSquare wrapText="bothSides"/>
                  <wp:docPr id="55" name="Imagen 55" descr="Personas sentadas en una mes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5" descr="Personas sentadas en una mesa&#10;&#10;Descripción generada automáticamente con confianza media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14E" w:rsidRPr="0087014E">
              <w:rPr>
                <w:rFonts w:cstheme="minorHAnsi"/>
                <w:b/>
                <w:noProof/>
              </w:rPr>
              <w:t>El secretario permanente de CEIB y el secretario general de FIJE mantuvieron un conversatorio con el secretario general iberoamericano, Andrés Allamand, en el que analizaron</w:t>
            </w:r>
            <w:r w:rsidR="00722EF7">
              <w:rPr>
                <w:rFonts w:cstheme="minorHAnsi"/>
                <w:b/>
                <w:noProof/>
              </w:rPr>
              <w:t>, entras cuestiones,</w:t>
            </w:r>
            <w:r w:rsidR="0087014E" w:rsidRPr="0087014E">
              <w:rPr>
                <w:rFonts w:cstheme="minorHAnsi"/>
                <w:b/>
                <w:noProof/>
              </w:rPr>
              <w:t xml:space="preserve"> el papel determinante de las organizaciones empresariales y de los jóvenes en la región, así como la relavanacia de las </w:t>
            </w:r>
            <w:r w:rsidR="0087014E">
              <w:rPr>
                <w:rFonts w:cstheme="minorHAnsi"/>
                <w:b/>
                <w:noProof/>
              </w:rPr>
              <w:t>Cumbres Iberoamericanas</w:t>
            </w:r>
            <w:r w:rsidR="00722EF7">
              <w:rPr>
                <w:rFonts w:cstheme="minorHAnsi"/>
                <w:b/>
                <w:noProof/>
              </w:rPr>
              <w:t xml:space="preserve"> y los Encuentros empresariales que las preceden.</w:t>
            </w:r>
          </w:p>
        </w:tc>
      </w:tr>
      <w:tr w:rsidR="00722EF7" w:rsidRPr="00A25794" w14:paraId="75BBB24A" w14:textId="77777777" w:rsidTr="00033315">
        <w:trPr>
          <w:cantSplit/>
          <w:trHeight w:val="434"/>
        </w:trPr>
        <w:tc>
          <w:tcPr>
            <w:tcW w:w="4252" w:type="dxa"/>
            <w:gridSpan w:val="2"/>
            <w:shd w:val="clear" w:color="auto" w:fill="C00000"/>
          </w:tcPr>
          <w:p w14:paraId="552218C3" w14:textId="77777777" w:rsidR="009A6AEC" w:rsidRDefault="009A6AEC" w:rsidP="00722EF7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</w:p>
          <w:p w14:paraId="1BFCD8BE" w14:textId="181CCE6E" w:rsidR="009A6AEC" w:rsidRDefault="00722EF7" w:rsidP="00722EF7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  <w:r w:rsidRPr="00722EF7"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  <w:t>¿Qué es Iberoamérica? Una Comunidad de valores, historia, cultura, una identidad reconocible que se apoya en una rica diversidad. Una realidad sólida que abraza a Latinoamérica con la península ibérica. ¿Qué representa? Oportunidades, progreso y futuro.</w:t>
            </w:r>
          </w:p>
          <w:p w14:paraId="2B0D4F72" w14:textId="07607F35" w:rsidR="009A6AEC" w:rsidRPr="00722EF7" w:rsidRDefault="009A6AEC" w:rsidP="00722EF7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</w:p>
        </w:tc>
        <w:tc>
          <w:tcPr>
            <w:tcW w:w="4253" w:type="dxa"/>
            <w:gridSpan w:val="2"/>
            <w:shd w:val="clear" w:color="auto" w:fill="F4B083" w:themeFill="accent2" w:themeFillTint="99"/>
          </w:tcPr>
          <w:p w14:paraId="377DF20D" w14:textId="035C8ABE" w:rsidR="00722EF7" w:rsidRPr="004E0B0C" w:rsidRDefault="009A6AEC" w:rsidP="00722EF7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1043558C" wp14:editId="11356C85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1703070</wp:posOffset>
                      </wp:positionV>
                      <wp:extent cx="1727200" cy="247650"/>
                      <wp:effectExtent l="0" t="0" r="25400" b="19050"/>
                      <wp:wrapSquare wrapText="bothSides"/>
                      <wp:docPr id="69" name="Rectángulo: esquinas redondeadas 69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2476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1C400" w14:textId="2450C643" w:rsidR="009A6AEC" w:rsidRPr="009A6AEC" w:rsidRDefault="009A6AEC" w:rsidP="009A6AEC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9A6AEC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</w:rPr>
                                    <w:t>CONVERSATORIO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3558C" id="Rectángulo: esquinas redondeadas 69" o:spid="_x0000_s1033" href="https://www.empresariosiberoamericanos.org/.cm4all/uproc.php/0/Agosto 2022/CONVERSATORIO_CON_EL_SECRETARIO_GENERAL_IBEROAMERICANO_ ANDRES_ALLAMAND.pdf?cdp=a&amp;_=1825e669c61" style="position:absolute;left:0;text-align:left;margin-left:38pt;margin-top:134.1pt;width:136pt;height:19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" o:button="t" fillcolor="#c00000" strokecolor="white" strokeweight=".6pt">
                      <v:fill o:detectmouseclick="t"/>
                      <v:textbox inset="9pt,3pt,9pt,3pt">
                        <w:txbxContent>
                          <w:p w14:paraId="1731C400" w14:textId="2450C643" w:rsidR="009A6AEC" w:rsidRPr="009A6AEC" w:rsidRDefault="009A6AEC" w:rsidP="009A6AE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A6AEC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</w:rPr>
                              <w:t>CONVERSATORIO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22EF7" w:rsidRPr="004E0B0C">
              <w:rPr>
                <w:rFonts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386304" behindDoc="0" locked="0" layoutInCell="1" allowOverlap="1" wp14:anchorId="73F7DA2B" wp14:editId="01D2BEB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46990</wp:posOffset>
                  </wp:positionV>
                  <wp:extent cx="2562860" cy="1602105"/>
                  <wp:effectExtent l="0" t="0" r="8890" b="0"/>
                  <wp:wrapSquare wrapText="bothSides"/>
                  <wp:docPr id="56" name="Imagen 56" descr="Un par de hombres con traje y corba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n 56" descr="Un par de hombres con traje y corbata&#10;&#10;Descripción generada automáticamente con confianza media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220FAA" w14:textId="77777777" w:rsidR="00775F60" w:rsidRDefault="00775F60">
      <w:r>
        <w:br w:type="page"/>
      </w:r>
    </w:p>
    <w:tbl>
      <w:tblPr>
        <w:tblStyle w:val="Tablaconcuadrcula"/>
        <w:tblpPr w:leftFromText="141" w:rightFromText="141" w:vertAnchor="text" w:tblpX="-5" w:tblpY="1"/>
        <w:tblOverlap w:val="nev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4253"/>
      </w:tblGrid>
      <w:tr w:rsidR="004E0B0C" w:rsidRPr="00A25794" w14:paraId="2CCA005F" w14:textId="77777777" w:rsidTr="00033315">
        <w:trPr>
          <w:cantSplit/>
          <w:trHeight w:val="70"/>
        </w:trPr>
        <w:tc>
          <w:tcPr>
            <w:tcW w:w="8505" w:type="dxa"/>
            <w:gridSpan w:val="2"/>
            <w:shd w:val="clear" w:color="auto" w:fill="FFFFFF" w:themeFill="background1"/>
          </w:tcPr>
          <w:p w14:paraId="4296C32A" w14:textId="40259716" w:rsidR="004E0B0C" w:rsidRPr="000D1245" w:rsidRDefault="00D947A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  <w:lastRenderedPageBreak/>
              <w:drawing>
                <wp:anchor distT="0" distB="0" distL="114300" distR="114300" simplePos="0" relativeHeight="252391424" behindDoc="0" locked="0" layoutInCell="1" allowOverlap="1" wp14:anchorId="168BEFFA" wp14:editId="2E3037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404980" cy="1168400"/>
                  <wp:effectExtent l="0" t="0" r="5715" b="0"/>
                  <wp:wrapSquare wrapText="bothSides"/>
                  <wp:docPr id="4" name="Imagen 4" descr="Patrón de fon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Patrón de fondo&#10;&#10;Descripción generada automáticamente con confianza baj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98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5101" w:rsidRPr="00A25794" w14:paraId="014660AB" w14:textId="77777777" w:rsidTr="00033315">
        <w:trPr>
          <w:cantSplit/>
          <w:trHeight w:val="2831"/>
        </w:trPr>
        <w:tc>
          <w:tcPr>
            <w:tcW w:w="4252" w:type="dxa"/>
            <w:shd w:val="clear" w:color="auto" w:fill="FFF2CC" w:themeFill="accent4" w:themeFillTint="33"/>
          </w:tcPr>
          <w:p w14:paraId="79D0013D" w14:textId="17CA12F9" w:rsidR="0069796C" w:rsidRPr="0069796C" w:rsidRDefault="004222F5" w:rsidP="00CF3A21">
            <w:pPr>
              <w:jc w:val="center"/>
              <w:rPr>
                <w:rFonts w:cstheme="minorHAnsi"/>
                <w:b/>
                <w:noProof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E469B6C" wp14:editId="76F708FF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1633220</wp:posOffset>
                      </wp:positionV>
                      <wp:extent cx="1308100" cy="260350"/>
                      <wp:effectExtent l="0" t="0" r="25400" b="25400"/>
                      <wp:wrapSquare wrapText="bothSides"/>
                      <wp:docPr id="6" name="Rectángulo: esquinas redondeadas 6">
                        <a:hlinkClick xmlns:a="http://schemas.openxmlformats.org/drawingml/2006/main" r:id="rId27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100" cy="2603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92D05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09F11" w14:textId="5D6C0152" w:rsidR="004222F5" w:rsidRPr="004222F5" w:rsidRDefault="009A4D75" w:rsidP="004222F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LEER</w:t>
                                  </w:r>
                                  <w:r w:rsidR="004222F5" w:rsidRPr="004222F5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NOTA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E469B6C" id="Rectángulo: esquinas redondeadas 6" o:spid="_x0000_s1034" href="https://www.empresariosiberoamericanos.org/.cm4all/uproc.php/0/Agosto 2022/NOTA_INFORMATIVA_III_FORO_IBEROAMERICANO_DE_INNOVACION_ABIERTA.pdf?cdp=a&amp;_=18263a20753" style="position:absolute;left:0;text-align:left;margin-left:47.1pt;margin-top:128.6pt;width:103pt;height:20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" o:button="t" fillcolor="#92d050" strokecolor="white" strokeweight=".6pt">
                      <v:fill o:detectmouseclick="t"/>
                      <v:textbox inset="9pt,3pt,9pt,3pt">
                        <w:txbxContent>
                          <w:p w14:paraId="35609F11" w14:textId="5D6C0152" w:rsidR="004222F5" w:rsidRPr="004222F5" w:rsidRDefault="009A4D75" w:rsidP="004222F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LEER</w:t>
                            </w:r>
                            <w:r w:rsidR="004222F5" w:rsidRPr="004222F5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NOTA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CF3A21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2392448" behindDoc="0" locked="0" layoutInCell="1" allowOverlap="1" wp14:anchorId="290D8814" wp14:editId="39FD501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90170</wp:posOffset>
                  </wp:positionV>
                  <wp:extent cx="2562860" cy="1450340"/>
                  <wp:effectExtent l="0" t="0" r="8890" b="0"/>
                  <wp:wrapSquare wrapText="bothSides"/>
                  <wp:docPr id="5" name="Imagen 5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Texto, Carta&#10;&#10;Descripción generada automáticament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shd w:val="clear" w:color="auto" w:fill="92D050"/>
          </w:tcPr>
          <w:p w14:paraId="76DFAB5A" w14:textId="2F750680" w:rsidR="00CF3A21" w:rsidRDefault="00131988" w:rsidP="00CF3A21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</w:rPr>
              <w:t>Recomendaciones:</w:t>
            </w:r>
          </w:p>
          <w:p w14:paraId="72C0973A" w14:textId="41BA6892" w:rsidR="00131988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>Rápida creación de startups, entrada en el mercado sin problemas.</w:t>
            </w:r>
          </w:p>
          <w:p w14:paraId="617675CB" w14:textId="59653523" w:rsidR="00131988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>Atracción y retención de talento.</w:t>
            </w:r>
          </w:p>
          <w:p w14:paraId="1891D1FA" w14:textId="069F417C" w:rsidR="00131988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>Stock options</w:t>
            </w:r>
          </w:p>
          <w:p w14:paraId="2D312682" w14:textId="0F037616" w:rsidR="00131988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>Innovación en la regulación (sandbox)</w:t>
            </w:r>
          </w:p>
          <w:p w14:paraId="519F1607" w14:textId="24021A2D" w:rsidR="00131988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 xml:space="preserve">Compra pública innovadora. </w:t>
            </w:r>
          </w:p>
          <w:p w14:paraId="5F1CEB59" w14:textId="1B31AACB" w:rsidR="00131988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>Acceso al financiamiento</w:t>
            </w:r>
          </w:p>
          <w:p w14:paraId="737DA93E" w14:textId="0B244A67" w:rsidR="00131988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Cs/>
                <w:noProof/>
                <w:sz w:val="20"/>
                <w:szCs w:val="20"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 xml:space="preserve">Inclusión social, diversidad y protección de los valores democráticos. </w:t>
            </w:r>
          </w:p>
          <w:p w14:paraId="4686B163" w14:textId="1DFEE638" w:rsidR="00385B3A" w:rsidRPr="00131988" w:rsidRDefault="00131988" w:rsidP="00131988">
            <w:pPr>
              <w:pStyle w:val="Prrafodelista"/>
              <w:numPr>
                <w:ilvl w:val="0"/>
                <w:numId w:val="42"/>
              </w:numPr>
              <w:jc w:val="both"/>
              <w:rPr>
                <w:rFonts w:cstheme="minorHAnsi"/>
                <w:b/>
                <w:noProof/>
              </w:rPr>
            </w:pPr>
            <w:r w:rsidRPr="00131988">
              <w:rPr>
                <w:rFonts w:cstheme="minorHAnsi"/>
                <w:bCs/>
                <w:noProof/>
                <w:sz w:val="20"/>
                <w:szCs w:val="20"/>
              </w:rPr>
              <w:t>Transformación digital.</w:t>
            </w:r>
          </w:p>
          <w:p w14:paraId="5E65C513" w14:textId="441BCE8E" w:rsidR="00F15101" w:rsidRDefault="00F15101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9416AE" w:rsidRPr="00A25794" w14:paraId="2D4E1214" w14:textId="77777777" w:rsidTr="00033315">
        <w:trPr>
          <w:cantSplit/>
          <w:trHeight w:val="876"/>
        </w:trPr>
        <w:tc>
          <w:tcPr>
            <w:tcW w:w="4252" w:type="dxa"/>
            <w:shd w:val="clear" w:color="auto" w:fill="C45911" w:themeFill="accent2" w:themeFillShade="BF"/>
          </w:tcPr>
          <w:p w14:paraId="3150EEFE" w14:textId="34257EC2" w:rsidR="009416AE" w:rsidRPr="00E71753" w:rsidRDefault="00B0124E" w:rsidP="00CF3A21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drawing>
                <wp:anchor distT="0" distB="0" distL="114300" distR="114300" simplePos="0" relativeHeight="252395520" behindDoc="0" locked="0" layoutInCell="1" allowOverlap="1" wp14:anchorId="1D7CB624" wp14:editId="2F3CA7B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235585</wp:posOffset>
                  </wp:positionV>
                  <wp:extent cx="771633" cy="771633"/>
                  <wp:effectExtent l="0" t="0" r="9525" b="9525"/>
                  <wp:wrapSquare wrapText="bothSides"/>
                  <wp:docPr id="7" name="Imagen 7" descr="Un hombre en traje con la boca abie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Un hombre en traje con la boca abierta&#10;&#10;Descripción generada automáticament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1753" w:rsidRPr="00E7175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t>Andrés Allamand</w:t>
            </w:r>
            <w:r w:rsidR="00E7175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: </w:t>
            </w:r>
            <w:r w:rsidR="00E71753" w:rsidRPr="00E7175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“Muchas compañías grandes de nuestra región invierten en nuevas startups y desarrollan vehículos de inversión que favorecen su desarrollo. De eso se trata la innovación abierta”.</w:t>
            </w:r>
          </w:p>
        </w:tc>
        <w:tc>
          <w:tcPr>
            <w:tcW w:w="4253" w:type="dxa"/>
            <w:shd w:val="clear" w:color="auto" w:fill="E2EFD9" w:themeFill="accent6" w:themeFillTint="33"/>
          </w:tcPr>
          <w:p w14:paraId="6880B935" w14:textId="52E89D9F" w:rsidR="009416AE" w:rsidRPr="00E71753" w:rsidRDefault="002A048C" w:rsidP="00CF3A21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2396544" behindDoc="0" locked="0" layoutInCell="1" allowOverlap="1" wp14:anchorId="40F3BB52" wp14:editId="1A6C43C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216535</wp:posOffset>
                  </wp:positionV>
                  <wp:extent cx="771633" cy="771633"/>
                  <wp:effectExtent l="0" t="0" r="9525" b="9525"/>
                  <wp:wrapSquare wrapText="bothSides"/>
                  <wp:docPr id="8" name="Imagen 8" descr="Hombre con barba y bigote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Hombre con barba y bigote&#10;&#10;Descripción generada automáticamente con confianza media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71753" w:rsidRPr="002823CE">
              <w:rPr>
                <w:rFonts w:cstheme="minorHAnsi"/>
                <w:b/>
                <w:noProof/>
                <w:sz w:val="20"/>
                <w:szCs w:val="20"/>
                <w:u w:val="single"/>
              </w:rPr>
              <w:t xml:space="preserve">Eduardo della </w:t>
            </w:r>
            <w:r w:rsidR="002823CE" w:rsidRPr="002823CE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Maggiora</w:t>
            </w:r>
            <w:r w:rsidR="002823CE">
              <w:rPr>
                <w:rFonts w:cstheme="minorHAnsi"/>
                <w:b/>
                <w:noProof/>
                <w:sz w:val="20"/>
                <w:szCs w:val="20"/>
              </w:rPr>
              <w:t>: “</w:t>
            </w:r>
            <w:r w:rsidR="002823CE" w:rsidRPr="002823CE">
              <w:rPr>
                <w:rFonts w:cstheme="minorHAnsi"/>
                <w:b/>
                <w:noProof/>
                <w:sz w:val="20"/>
                <w:szCs w:val="20"/>
              </w:rPr>
              <w:t>Desde que fundamos la empresa</w:t>
            </w:r>
            <w:r w:rsidR="002823CE">
              <w:rPr>
                <w:rFonts w:cstheme="minorHAnsi"/>
                <w:b/>
                <w:noProof/>
                <w:sz w:val="20"/>
                <w:szCs w:val="20"/>
              </w:rPr>
              <w:t xml:space="preserve">, </w:t>
            </w:r>
            <w:r w:rsidR="002823CE" w:rsidRPr="002823CE">
              <w:rPr>
                <w:rFonts w:cstheme="minorHAnsi"/>
                <w:b/>
                <w:noProof/>
                <w:sz w:val="20"/>
                <w:szCs w:val="20"/>
              </w:rPr>
              <w:t>adoptamos la figura legal del Public Benefit Corporation, que nos obliga a perseguir un retorno social y ambiental que tenga igual importancia que el retorno financiero</w:t>
            </w:r>
            <w:r w:rsidR="002823CE">
              <w:rPr>
                <w:rFonts w:cstheme="minorHAnsi"/>
                <w:b/>
                <w:noProof/>
                <w:sz w:val="20"/>
                <w:szCs w:val="20"/>
              </w:rPr>
              <w:t>”.</w:t>
            </w:r>
          </w:p>
        </w:tc>
      </w:tr>
      <w:tr w:rsidR="009416AE" w:rsidRPr="00A25794" w14:paraId="15C287E7" w14:textId="77777777" w:rsidTr="00033315">
        <w:trPr>
          <w:cantSplit/>
          <w:trHeight w:val="868"/>
        </w:trPr>
        <w:tc>
          <w:tcPr>
            <w:tcW w:w="4252" w:type="dxa"/>
            <w:shd w:val="clear" w:color="auto" w:fill="FBE4D5" w:themeFill="accent2" w:themeFillTint="33"/>
          </w:tcPr>
          <w:p w14:paraId="799FAB11" w14:textId="67BB0B6C" w:rsidR="009416AE" w:rsidRPr="002823CE" w:rsidRDefault="00E204B5" w:rsidP="00CF3A21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2397568" behindDoc="0" locked="0" layoutInCell="1" allowOverlap="1" wp14:anchorId="0DB212CB" wp14:editId="7784CD7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304800</wp:posOffset>
                  </wp:positionV>
                  <wp:extent cx="771633" cy="771633"/>
                  <wp:effectExtent l="0" t="0" r="9525" b="9525"/>
                  <wp:wrapSquare wrapText="bothSides"/>
                  <wp:docPr id="9" name="Imagen 9" descr="Un hombre con la boca abier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Un hombre con la boca abierta&#10;&#10;Descripción generada automáticamente con confianza media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3CE" w:rsidRPr="002A048C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Martín Umaran</w:t>
            </w:r>
            <w:r w:rsidR="002823CE">
              <w:rPr>
                <w:rFonts w:cstheme="minorHAnsi"/>
                <w:b/>
                <w:noProof/>
                <w:sz w:val="20"/>
                <w:szCs w:val="20"/>
              </w:rPr>
              <w:t>:</w:t>
            </w:r>
            <w:r w:rsidR="002823CE">
              <w:t xml:space="preserve"> “</w:t>
            </w:r>
            <w:r w:rsidR="002823CE" w:rsidRPr="002823CE">
              <w:rPr>
                <w:rFonts w:cstheme="minorHAnsi"/>
                <w:b/>
                <w:noProof/>
                <w:sz w:val="20"/>
                <w:szCs w:val="20"/>
              </w:rPr>
              <w:t>Vivimos una época de cambio tecnológico, cambio climático y cambio social. Desde Globant ayudamos a las compañías a adaptarse</w:t>
            </w:r>
            <w:r w:rsidR="00F770D1">
              <w:rPr>
                <w:rFonts w:cstheme="minorHAnsi"/>
                <w:b/>
                <w:noProof/>
                <w:sz w:val="20"/>
                <w:szCs w:val="20"/>
              </w:rPr>
              <w:t xml:space="preserve"> a estos nuevos paradigmas</w:t>
            </w:r>
            <w:r w:rsidR="002823CE">
              <w:rPr>
                <w:rFonts w:cstheme="minorHAnsi"/>
                <w:b/>
                <w:noProof/>
                <w:sz w:val="20"/>
                <w:szCs w:val="20"/>
              </w:rPr>
              <w:t xml:space="preserve"> </w:t>
            </w:r>
            <w:r w:rsidR="002823CE" w:rsidRPr="002823CE">
              <w:rPr>
                <w:rFonts w:cstheme="minorHAnsi"/>
                <w:b/>
                <w:noProof/>
                <w:sz w:val="20"/>
                <w:szCs w:val="20"/>
              </w:rPr>
              <w:t>reinventando la forma que tienen de pensar</w:t>
            </w:r>
            <w:r w:rsidR="002823CE">
              <w:rPr>
                <w:rFonts w:cstheme="minorHAnsi"/>
                <w:b/>
                <w:noProof/>
                <w:sz w:val="20"/>
                <w:szCs w:val="20"/>
              </w:rPr>
              <w:t>”.</w:t>
            </w:r>
          </w:p>
        </w:tc>
        <w:tc>
          <w:tcPr>
            <w:tcW w:w="4253" w:type="dxa"/>
            <w:shd w:val="clear" w:color="auto" w:fill="538135" w:themeFill="accent6" w:themeFillShade="BF"/>
          </w:tcPr>
          <w:p w14:paraId="6E0764E2" w14:textId="2B02D742" w:rsidR="002823CE" w:rsidRDefault="002823CE" w:rsidP="00CF3A21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2823CE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t>Antonio Garamendi</w:t>
            </w:r>
            <w:r w:rsidRPr="002823CE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2823CE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Es importante apostar </w:t>
            </w:r>
          </w:p>
          <w:p w14:paraId="6987B1F2" w14:textId="2708D0F3" w:rsidR="009416AE" w:rsidRDefault="00DC214E" w:rsidP="00CF3A21">
            <w:pPr>
              <w:jc w:val="center"/>
              <w:rPr>
                <w:rFonts w:cstheme="minorHAnsi"/>
                <w:b/>
                <w:noProof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drawing>
                <wp:anchor distT="0" distB="0" distL="114300" distR="114300" simplePos="0" relativeHeight="252398592" behindDoc="0" locked="0" layoutInCell="1" allowOverlap="1" wp14:anchorId="31CBA337" wp14:editId="46C5240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149860</wp:posOffset>
                  </wp:positionV>
                  <wp:extent cx="771633" cy="771633"/>
                  <wp:effectExtent l="0" t="0" r="9525" b="952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3CE" w:rsidRPr="002823CE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por la innovación y la digitalización de la economía, dado que tienen efectos directos en la productividad y en la competitividad. Aquellas empresas que no apuesten por ello se quedarán atrás”.</w:t>
            </w:r>
          </w:p>
        </w:tc>
      </w:tr>
      <w:tr w:rsidR="00DC214E" w:rsidRPr="00A25794" w14:paraId="0BED466C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FFFFFF" w:themeFill="background1"/>
          </w:tcPr>
          <w:p w14:paraId="5B952395" w14:textId="2C71ACB1" w:rsidR="00DC214E" w:rsidRDefault="00DC214E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0F54DE7C" wp14:editId="4990E91B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85725</wp:posOffset>
                      </wp:positionV>
                      <wp:extent cx="1054100" cy="260350"/>
                      <wp:effectExtent l="0" t="0" r="12700" b="25400"/>
                      <wp:wrapSquare wrapText="bothSides"/>
                      <wp:docPr id="13" name="Rectángulo: esquinas redondeadas 13">
                        <a:hlinkClick xmlns:a="http://schemas.openxmlformats.org/drawingml/2006/main" r:id="rId33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0" cy="2603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92D05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853187" w14:textId="27F8B754" w:rsidR="00DC214E" w:rsidRPr="004222F5" w:rsidRDefault="00DC214E" w:rsidP="00DC214E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VER MÁS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54DE7C" id="Rectángulo: esquinas redondeadas 13" o:spid="_x0000_s1035" href="https://www.empresariosiberoamericanos.org/.cm4all/uproc.php/0/Agosto 2022/FORO_IBEROAMERICANO_DE_INNOVACION_ABIERTA_EN_UNA_FRASE.pdf?cdp=a&amp;_=1825e66b2c8" style="position:absolute;left:0;text-align:left;margin-left:165.1pt;margin-top:6.75pt;width:83pt;height:20.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" o:button="t" fillcolor="#92d050" strokecolor="white" strokeweight=".6pt">
                      <v:fill o:detectmouseclick="t"/>
                      <v:textbox inset="9pt,3pt,9pt,3pt">
                        <w:txbxContent>
                          <w:p w14:paraId="2A853187" w14:textId="27F8B754" w:rsidR="00DC214E" w:rsidRPr="004222F5" w:rsidRDefault="00DC214E" w:rsidP="00DC214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VER MÁS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5B84ACFD" w14:textId="50ECEDF5" w:rsidR="00DC214E" w:rsidRDefault="00DC214E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6045AF" w:rsidRPr="00A25794" w14:paraId="258FAA2A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FFC000"/>
          </w:tcPr>
          <w:p w14:paraId="253962CA" w14:textId="29846265" w:rsidR="006045AF" w:rsidRDefault="00746513" w:rsidP="00746513">
            <w:pPr>
              <w:spacing w:after="200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bookmarkStart w:id="1" w:name="_Hlk110427931"/>
            <w:r w:rsidRPr="00AD3FD7">
              <w:rPr>
                <w:rFonts w:ascii="Poppins" w:eastAsia="Times New Roman" w:hAnsi="Poppins" w:cs="Poppins"/>
                <w:b/>
                <w:bCs/>
                <w:sz w:val="28"/>
                <w:szCs w:val="28"/>
              </w:rPr>
              <w:t xml:space="preserve">CEIB, EAE Business </w:t>
            </w:r>
            <w:proofErr w:type="spellStart"/>
            <w:r w:rsidRPr="00AD3FD7">
              <w:rPr>
                <w:rFonts w:ascii="Poppins" w:eastAsia="Times New Roman" w:hAnsi="Poppins" w:cs="Poppins"/>
                <w:b/>
                <w:bCs/>
                <w:sz w:val="28"/>
                <w:szCs w:val="28"/>
              </w:rPr>
              <w:t>School</w:t>
            </w:r>
            <w:proofErr w:type="spellEnd"/>
            <w:r w:rsidRPr="00AD3FD7">
              <w:rPr>
                <w:rFonts w:ascii="Poppins" w:eastAsia="Times New Roman" w:hAnsi="Poppins" w:cs="Poppins"/>
                <w:b/>
                <w:bCs/>
                <w:sz w:val="28"/>
                <w:szCs w:val="28"/>
              </w:rPr>
              <w:t xml:space="preserve"> y FIJE presentan el II Observatorio de la Sostenibilidad en Iberoamérica</w:t>
            </w:r>
            <w:bookmarkEnd w:id="1"/>
          </w:p>
        </w:tc>
      </w:tr>
      <w:tr w:rsidR="00C37374" w:rsidRPr="00A25794" w14:paraId="23A1469E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FBE4D5" w:themeFill="accent2" w:themeFillTint="33"/>
          </w:tcPr>
          <w:p w14:paraId="73484988" w14:textId="7CB0D89D" w:rsidR="00C879E5" w:rsidRPr="00C879E5" w:rsidRDefault="00C879E5" w:rsidP="00C879E5">
            <w:pPr>
              <w:pStyle w:val="Prrafodelista"/>
              <w:numPr>
                <w:ilvl w:val="0"/>
                <w:numId w:val="43"/>
              </w:numPr>
              <w:jc w:val="both"/>
              <w:rPr>
                <w:rFonts w:cstheme="minorHAnsi"/>
                <w:b/>
                <w:noProof/>
                <w:sz w:val="28"/>
                <w:szCs w:val="28"/>
              </w:rPr>
            </w:pPr>
            <w:r w:rsidRPr="00C879E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01664" behindDoc="0" locked="0" layoutInCell="1" allowOverlap="1" wp14:anchorId="527DDC9F" wp14:editId="54EDCB5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89535</wp:posOffset>
                  </wp:positionV>
                  <wp:extent cx="2897505" cy="1752600"/>
                  <wp:effectExtent l="0" t="0" r="0" b="0"/>
                  <wp:wrapSquare wrapText="bothSides"/>
                  <wp:docPr id="14" name="Imagen 14" descr="Personas sentadas en una mes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Personas sentadas en una mesa&#10;&#10;Descripción generada automáticamente con confianza baja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79E5">
              <w:rPr>
                <w:rFonts w:cstheme="minorHAnsi"/>
                <w:b/>
                <w:noProof/>
                <w:sz w:val="20"/>
                <w:szCs w:val="20"/>
              </w:rPr>
              <w:t>El ODS 7 “Energía Asequible y no contaminante” escala de la 12ª posición a la 1ª, siendo ésta prioritaria para las organizaciones iberoamericanas por la situación geopolítica.</w:t>
            </w:r>
          </w:p>
          <w:p w14:paraId="0F0BEC1B" w14:textId="11C5AB42" w:rsidR="00C879E5" w:rsidRDefault="00C879E5" w:rsidP="00C879E5">
            <w:pPr>
              <w:pStyle w:val="Prrafodelista"/>
              <w:numPr>
                <w:ilvl w:val="0"/>
                <w:numId w:val="43"/>
              </w:num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 w:rsidRPr="00C879E5">
              <w:rPr>
                <w:rFonts w:cstheme="minorHAnsi"/>
                <w:b/>
                <w:noProof/>
                <w:sz w:val="20"/>
                <w:szCs w:val="20"/>
              </w:rPr>
              <w:t>El 40% de las organizaciones han incorporado la Agenda 2030 y los ODS a su estrategia y gestión, el 26% se encuentra en proceso y el 30% aún no lo han hecho.</w:t>
            </w:r>
          </w:p>
          <w:p w14:paraId="6747CDAE" w14:textId="48AA69B9" w:rsidR="00C879E5" w:rsidRDefault="00C879E5" w:rsidP="00C879E5">
            <w:pPr>
              <w:pStyle w:val="Prrafodelista"/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4CA6AC0F" w14:textId="60CF0413" w:rsidR="00C879E5" w:rsidRPr="00C879E5" w:rsidRDefault="00C879E5" w:rsidP="00C879E5">
            <w:pPr>
              <w:pStyle w:val="Prrafodelista"/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01F9E0B" wp14:editId="7E21250E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273050</wp:posOffset>
                      </wp:positionV>
                      <wp:extent cx="1263650" cy="260350"/>
                      <wp:effectExtent l="0" t="0" r="12700" b="25400"/>
                      <wp:wrapSquare wrapText="bothSides"/>
                      <wp:docPr id="15" name="Rectángulo: esquinas redondeadas 15">
                        <a:hlinkClick xmlns:a="http://schemas.openxmlformats.org/drawingml/2006/main" r:id="rId35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0" cy="2603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C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4E39B" w14:textId="4A5DCDC8" w:rsidR="00C879E5" w:rsidRPr="003F5A97" w:rsidRDefault="00C879E5" w:rsidP="00C879E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F5A97">
                                    <w:rPr>
                                      <w:rFonts w:ascii="Georgia" w:hAnsi="Georg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LEER NOTICIA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1F9E0B" id="Rectángulo: esquinas redondeadas 15" o:spid="_x0000_s1036" href="https://www.empresariosiberoamericanos.org/.cm4all/uproc.php/0/Agosto 2022/Nota_informativa_CEIB_EAE_Business_School_y_FIJE_presentan_el_II_Observatorio_de_Sostenibilidad_en_Iberoamerica.pdf?cdp=a&amp;_=18263a209c5" style="position:absolute;left:0;text-align:left;margin-left:64.6pt;margin-top:21.5pt;width:99.5pt;height:20.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" o:button="t" fillcolor="#ffc000" strokecolor="white" strokeweight=".6pt">
                      <v:fill o:detectmouseclick="t"/>
                      <v:textbox inset="9pt,3pt,9pt,3pt">
                        <w:txbxContent>
                          <w:p w14:paraId="43A4E39B" w14:textId="4A5DCDC8" w:rsidR="00C879E5" w:rsidRPr="003F5A97" w:rsidRDefault="00C879E5" w:rsidP="00C879E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5A97">
                              <w:rPr>
                                <w:rFonts w:ascii="Georgia" w:hAnsi="Georgia"/>
                                <w:b/>
                                <w:bCs/>
                                <w:sz w:val="20"/>
                                <w:szCs w:val="20"/>
                              </w:rPr>
                              <w:t>LEER NOTICIA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Ver artículo en </w:t>
            </w:r>
            <w:hyperlink r:id="rId36" w:history="1">
              <w:r w:rsidRPr="00A930C0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Forbe</w:t>
              </w:r>
              <w:r w:rsidRPr="00A930C0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s</w:t>
              </w:r>
              <w:r w:rsidRPr="00A930C0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 xml:space="preserve"> Centroamérica</w:t>
              </w:r>
            </w:hyperlink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 y en </w:t>
            </w:r>
            <w:hyperlink r:id="rId37" w:history="1">
              <w:r w:rsidRPr="003F5A97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AB</w:t>
              </w:r>
              <w:r w:rsidRPr="003F5A97">
                <w:rPr>
                  <w:rStyle w:val="Hipervnculo"/>
                  <w:rFonts w:cstheme="minorHAnsi"/>
                  <w:b/>
                  <w:noProof/>
                  <w:sz w:val="20"/>
                  <w:szCs w:val="20"/>
                </w:rPr>
                <w:t>C</w:t>
              </w:r>
            </w:hyperlink>
            <w:r>
              <w:rPr>
                <w:rFonts w:cstheme="minorHAnsi"/>
                <w:b/>
                <w:noProof/>
                <w:sz w:val="20"/>
                <w:szCs w:val="20"/>
              </w:rPr>
              <w:t>.</w:t>
            </w:r>
          </w:p>
          <w:p w14:paraId="3014A8ED" w14:textId="17D80557" w:rsidR="00C37374" w:rsidRPr="00C879E5" w:rsidRDefault="00C37374" w:rsidP="00C879E5">
            <w:pPr>
              <w:ind w:left="360"/>
              <w:jc w:val="both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C879E5" w:rsidRPr="00A25794" w14:paraId="25784396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0070C0"/>
          </w:tcPr>
          <w:p w14:paraId="66A6BB9C" w14:textId="7D310876" w:rsidR="00C879E5" w:rsidRPr="00400EFE" w:rsidRDefault="00400EFE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lastRenderedPageBreak/>
              <w:t>CELEBRANDO MÁS Y MEJOR IBEROAMÉRICA</w:t>
            </w:r>
          </w:p>
        </w:tc>
      </w:tr>
      <w:tr w:rsidR="00400EFE" w:rsidRPr="00A25794" w14:paraId="7E046A15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FFFFFF" w:themeFill="background1"/>
          </w:tcPr>
          <w:p w14:paraId="476EBAE3" w14:textId="7C2E23FA" w:rsidR="00400EFE" w:rsidRDefault="00C14005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ascii="Poppins" w:eastAsia="Times New Roman" w:hAnsi="Poppins" w:cs="Poppin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2731C6" wp14:editId="00859A10">
                  <wp:extent cx="5323840" cy="1771650"/>
                  <wp:effectExtent l="0" t="0" r="0" b="0"/>
                  <wp:docPr id="18" name="Imagen 18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Diagrama&#10;&#10;Descripción generada automáticament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84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05" w:rsidRPr="00A25794" w14:paraId="367D38A3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FFE599" w:themeFill="accent4" w:themeFillTint="66"/>
          </w:tcPr>
          <w:p w14:paraId="5918C9AE" w14:textId="77777777" w:rsidR="004E7DB9" w:rsidRDefault="004E7DB9" w:rsidP="00A83733">
            <w:pPr>
              <w:jc w:val="center"/>
              <w:rPr>
                <w:rFonts w:eastAsia="Times New Roman" w:cstheme="minorHAnsi"/>
                <w:b/>
                <w:bCs/>
              </w:rPr>
            </w:pPr>
          </w:p>
          <w:p w14:paraId="55D1DC0A" w14:textId="69BED5B1" w:rsidR="000D11FA" w:rsidRPr="004007FC" w:rsidRDefault="004007FC" w:rsidP="00A83733">
            <w:pPr>
              <w:jc w:val="center"/>
              <w:rPr>
                <w:rFonts w:eastAsia="Times New Roman" w:cstheme="minorHAnsi"/>
              </w:rPr>
            </w:pPr>
            <w:r w:rsidRPr="004007FC"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9BB5933" wp14:editId="3950C248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591820</wp:posOffset>
                      </wp:positionV>
                      <wp:extent cx="825500" cy="215900"/>
                      <wp:effectExtent l="0" t="0" r="12700" b="12700"/>
                      <wp:wrapSquare wrapText="bothSides"/>
                      <wp:docPr id="27" name="Rectángulo: esquinas redondeadas 27">
                        <a:hlinkClick xmlns:a="http://schemas.openxmlformats.org/drawingml/2006/main" r:id="rId3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215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ACF4CD" w14:textId="66ADC84C" w:rsidR="00CA7F99" w:rsidRPr="00CA7F99" w:rsidRDefault="00CA7F99" w:rsidP="00CA7F9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EN CEIB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BB5933" id="Rectángulo: esquinas redondeadas 27" o:spid="_x0000_s1037" href="https://www.empresariosiberoamericanos.org/.cm4all/uproc.php/0/Marzo 2022/19_de_julio-Dia_de_Iberoamerica.pdf?cdp=a&amp;_=1821679a9ec" style="position:absolute;left:0;text-align:left;margin-left:151.1pt;margin-top:46.6pt;width:65pt;height:1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" o:button="t" fillcolor="#4472c4 [3204]" strokecolor="white" strokeweight=".6pt">
                      <v:fill o:detectmouseclick="t"/>
                      <v:textbox inset="9pt,3pt,9pt,3pt">
                        <w:txbxContent>
                          <w:p w14:paraId="13ACF4CD" w14:textId="66ADC84C" w:rsidR="00CA7F99" w:rsidRPr="00CA7F99" w:rsidRDefault="00CA7F99" w:rsidP="00CA7F9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EN CEIB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4007FC"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5630737" wp14:editId="5A05A523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579120</wp:posOffset>
                      </wp:positionV>
                      <wp:extent cx="1447800" cy="234950"/>
                      <wp:effectExtent l="0" t="0" r="19050" b="12700"/>
                      <wp:wrapSquare wrapText="bothSides"/>
                      <wp:docPr id="22" name="Rectángulo: esquinas redondeadas 22">
                        <a:hlinkClick xmlns:a="http://schemas.openxmlformats.org/drawingml/2006/main" r:id="rId40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2349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EFA5F" w14:textId="7AA9BF5E" w:rsidR="000D11FA" w:rsidRPr="00CA7F99" w:rsidRDefault="00CA7F99" w:rsidP="000D11FA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A7F99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ARTÍCULO FORBES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630737" id="Rectángulo: esquinas redondeadas 22" o:spid="_x0000_s1038" href="https://forbescentroamerica.com/2022/07/19/celebrando-mas-y-mejor-iberoamerica/" style="position:absolute;left:0;text-align:left;margin-left:9.1pt;margin-top:45.6pt;width:114pt;height:18.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" o:button="t" fillcolor="#4472c4 [3204]" strokecolor="white" strokeweight=".6pt">
                      <v:fill o:detectmouseclick="t"/>
                      <v:textbox inset="9pt,3pt,9pt,3pt">
                        <w:txbxContent>
                          <w:p w14:paraId="30CEFA5F" w14:textId="7AA9BF5E" w:rsidR="000D11FA" w:rsidRPr="00CA7F99" w:rsidRDefault="00CA7F99" w:rsidP="000D11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A7F99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ARTÍCULO FORBES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F8062C" w:rsidRPr="004007FC">
              <w:rPr>
                <w:rFonts w:eastAsia="Times New Roman" w:cstheme="minorHAnsi"/>
                <w:b/>
                <w:bCs/>
              </w:rPr>
              <w:t>Artículo de Narciso Casado</w:t>
            </w:r>
            <w:r w:rsidR="00A83733" w:rsidRPr="004007FC">
              <w:rPr>
                <w:rFonts w:eastAsia="Times New Roman" w:cstheme="minorHAnsi"/>
              </w:rPr>
              <w:t xml:space="preserve">: publicado el </w:t>
            </w:r>
            <w:r w:rsidR="000D11FA" w:rsidRPr="004007FC">
              <w:rPr>
                <w:rFonts w:eastAsia="Times New Roman" w:cstheme="minorHAnsi"/>
              </w:rPr>
              <w:t>19 de julio</w:t>
            </w:r>
            <w:r w:rsidR="00A83733" w:rsidRPr="004007FC">
              <w:rPr>
                <w:rFonts w:eastAsia="Times New Roman" w:cstheme="minorHAnsi"/>
              </w:rPr>
              <w:t xml:space="preserve"> por el</w:t>
            </w:r>
            <w:r w:rsidR="000D11FA" w:rsidRPr="004007FC">
              <w:rPr>
                <w:rFonts w:eastAsia="Times New Roman" w:cstheme="minorHAnsi"/>
              </w:rPr>
              <w:t xml:space="preserve"> Día de Iberoamérica. La magia espontánea de lo Iberoamericano. Una comunidad de valores, historia, cultura, identidad común plenamente reconocible que se cimenta y apoya en una rica diversidad.</w:t>
            </w:r>
          </w:p>
          <w:p w14:paraId="02CE1160" w14:textId="3F595B98" w:rsidR="00C14005" w:rsidRPr="00CA7F99" w:rsidRDefault="004007FC" w:rsidP="00CA7F99">
            <w:pPr>
              <w:jc w:val="center"/>
              <w:rPr>
                <w:rFonts w:ascii="Poppins" w:eastAsia="Times New Roman" w:hAnsi="Poppins" w:cs="Poppins"/>
                <w:b/>
                <w:bCs/>
                <w:noProof/>
                <w:sz w:val="16"/>
                <w:szCs w:val="16"/>
              </w:rPr>
            </w:pPr>
            <w:r w:rsidRPr="004007FC"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3B45E9F6" wp14:editId="183B9D33">
                      <wp:simplePos x="0" y="0"/>
                      <wp:positionH relativeFrom="column">
                        <wp:posOffset>3037205</wp:posOffset>
                      </wp:positionH>
                      <wp:positionV relativeFrom="paragraph">
                        <wp:posOffset>73660</wp:posOffset>
                      </wp:positionV>
                      <wp:extent cx="2216150" cy="228600"/>
                      <wp:effectExtent l="0" t="0" r="12700" b="19050"/>
                      <wp:wrapSquare wrapText="bothSides"/>
                      <wp:docPr id="26" name="Rectángulo: esquinas redondeadas 26">
                        <a:hlinkClick xmlns:a="http://schemas.openxmlformats.org/drawingml/2006/main" r:id="rId4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0" cy="2286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F7F2D" w14:textId="57DAD9B1" w:rsidR="00CA7F99" w:rsidRPr="00CA7F99" w:rsidRDefault="00CA7F99" w:rsidP="00CA7F9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CA7F99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ARTÍCULO </w:t>
                                  </w:r>
                                  <w:r w:rsidRPr="00CA7F99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DIPLOMAT IN SPAIN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45E9F6" id="Rectángulo: esquinas redondeadas 26" o:spid="_x0000_s1039" href="https://thediplomatinspain.com/2022/07/celebrando-mas-y-mejor-iberoamerica/" style="position:absolute;left:0;text-align:left;margin-left:239.15pt;margin-top:5.8pt;width:174.5pt;height:18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" o:button="t" fillcolor="#4472c4 [3204]" strokecolor="white" strokeweight=".6pt">
                      <v:fill o:detectmouseclick="t"/>
                      <v:textbox inset="9pt,3pt,9pt,3pt">
                        <w:txbxContent>
                          <w:p w14:paraId="342F7F2D" w14:textId="57DAD9B1" w:rsidR="00CA7F99" w:rsidRPr="00CA7F99" w:rsidRDefault="00CA7F99" w:rsidP="00CA7F9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A7F99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ARTÍCULO </w:t>
                            </w:r>
                            <w:r w:rsidRPr="00CA7F99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DIPLOMAT IN SPAIN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FA0F4C" w:rsidRPr="00A25794" w14:paraId="1BBAE22A" w14:textId="77777777" w:rsidTr="00033315">
        <w:trPr>
          <w:cantSplit/>
          <w:trHeight w:val="186"/>
        </w:trPr>
        <w:tc>
          <w:tcPr>
            <w:tcW w:w="8505" w:type="dxa"/>
            <w:gridSpan w:val="2"/>
            <w:shd w:val="clear" w:color="auto" w:fill="FFFFFF" w:themeFill="background1"/>
          </w:tcPr>
          <w:p w14:paraId="0096294B" w14:textId="77777777" w:rsidR="00FA0F4C" w:rsidRPr="00FA0F4C" w:rsidRDefault="00FA0F4C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</w:pPr>
          </w:p>
        </w:tc>
      </w:tr>
      <w:tr w:rsidR="00FA0F4C" w:rsidRPr="00A25794" w14:paraId="3419B0CD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ED7D31" w:themeFill="accent2"/>
          </w:tcPr>
          <w:p w14:paraId="081BF885" w14:textId="7D975CC5" w:rsidR="00FA0F4C" w:rsidRPr="000542EB" w:rsidRDefault="000542EB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REVISTA + IBEROAMÉRICA</w:t>
            </w:r>
          </w:p>
        </w:tc>
      </w:tr>
      <w:tr w:rsidR="000542EB" w:rsidRPr="00A25794" w14:paraId="6326C1B3" w14:textId="77777777" w:rsidTr="00033315">
        <w:trPr>
          <w:cantSplit/>
          <w:trHeight w:val="4649"/>
        </w:trPr>
        <w:tc>
          <w:tcPr>
            <w:tcW w:w="8505" w:type="dxa"/>
            <w:gridSpan w:val="2"/>
            <w:shd w:val="clear" w:color="auto" w:fill="FBE4D5" w:themeFill="accent2" w:themeFillTint="33"/>
          </w:tcPr>
          <w:p w14:paraId="7CA597E4" w14:textId="77777777" w:rsidR="00594F63" w:rsidRDefault="00594F63" w:rsidP="00594F63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410880" behindDoc="0" locked="0" layoutInCell="1" allowOverlap="1" wp14:anchorId="7D8F30A3" wp14:editId="04E844A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397500" cy="2905760"/>
                  <wp:effectExtent l="0" t="0" r="0" b="889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290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A61C991" w14:textId="3EC98B44" w:rsidR="000542EB" w:rsidRDefault="00594F63" w:rsidP="00594F63">
            <w:pPr>
              <w:jc w:val="center"/>
              <w:rPr>
                <w:rFonts w:cstheme="minorHAnsi"/>
              </w:rPr>
            </w:pPr>
            <w:r w:rsidRPr="00594F63">
              <w:rPr>
                <w:rFonts w:cstheme="minorHAnsi"/>
              </w:rPr>
              <w:t xml:space="preserve">Como novedad en esta edición, incluimos una nueva sección dentro de la publicación, titulada: “Conversatorio </w:t>
            </w:r>
            <w:proofErr w:type="gramStart"/>
            <w:r w:rsidRPr="00594F63">
              <w:rPr>
                <w:rFonts w:cstheme="minorHAnsi"/>
              </w:rPr>
              <w:t>con….</w:t>
            </w:r>
            <w:proofErr w:type="gramEnd"/>
            <w:r w:rsidRPr="00594F63">
              <w:rPr>
                <w:rFonts w:cstheme="minorHAnsi"/>
              </w:rPr>
              <w:t xml:space="preserve">”, y que, en esta ocasión, nos complace informar que es con el secretario general de SEGIB, Andrés </w:t>
            </w:r>
            <w:proofErr w:type="spellStart"/>
            <w:r w:rsidRPr="00594F63">
              <w:rPr>
                <w:rFonts w:cstheme="minorHAnsi"/>
              </w:rPr>
              <w:t>Allamand</w:t>
            </w:r>
            <w:proofErr w:type="spellEnd"/>
            <w:r w:rsidRPr="00594F63">
              <w:rPr>
                <w:rFonts w:cstheme="minorHAnsi"/>
              </w:rPr>
              <w:t>. Se trata de la primera entrevista que concede a dos instituciones empresariales iberoamericanas desde que tomó posesión de su nuevo cargo.</w:t>
            </w:r>
          </w:p>
          <w:p w14:paraId="487F9FEA" w14:textId="5FEA742D" w:rsidR="00594F63" w:rsidRDefault="00D152F3" w:rsidP="00594F63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4007FC"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65D3169E" wp14:editId="0D3DE989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9525</wp:posOffset>
                      </wp:positionV>
                      <wp:extent cx="1104900" cy="241300"/>
                      <wp:effectExtent l="0" t="0" r="19050" b="25400"/>
                      <wp:wrapSquare wrapText="bothSides"/>
                      <wp:docPr id="34" name="Rectángulo: esquinas redondeadas 34">
                        <a:hlinkClick xmlns:a="http://schemas.openxmlformats.org/drawingml/2006/main" r:id="rId43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413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CAAB2" w14:textId="77777777" w:rsidR="00594F63" w:rsidRPr="00CA7F99" w:rsidRDefault="00594F63" w:rsidP="00594F63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VER REVISTA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D3169E" id="Rectángulo: esquinas redondeadas 34" o:spid="_x0000_s1040" href="https://www.masiberoamerica.com/julio2022" style="position:absolute;left:0;text-align:left;margin-left:82pt;margin-top:.75pt;width:87pt;height:19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" o:button="t" fillcolor="#ed7d31 [3205]" strokecolor="white" strokeweight=".6pt">
                      <v:fill o:detectmouseclick="t"/>
                      <v:textbox inset="9pt,3pt,9pt,3pt">
                        <w:txbxContent>
                          <w:p w14:paraId="121CAAB2" w14:textId="77777777" w:rsidR="00594F63" w:rsidRPr="00CA7F99" w:rsidRDefault="00594F63" w:rsidP="00594F6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VER REVISTA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FB17E8" w:rsidRPr="004007FC">
              <w:rPr>
                <w:rFonts w:cstheme="minorHAnsi"/>
                <w:b/>
                <w:bCs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ED5E8B1" wp14:editId="434195DB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25400</wp:posOffset>
                      </wp:positionV>
                      <wp:extent cx="1104900" cy="241300"/>
                      <wp:effectExtent l="0" t="0" r="19050" b="25400"/>
                      <wp:wrapSquare wrapText="bothSides"/>
                      <wp:docPr id="33" name="Rectángulo: esquinas redondeadas 33">
                        <a:hlinkClick xmlns:a="http://schemas.openxmlformats.org/drawingml/2006/main" r:id="rId44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413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2C771" w14:textId="0171C773" w:rsidR="00594F63" w:rsidRPr="00CA7F99" w:rsidRDefault="00594F63" w:rsidP="00594F63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SUSCRÍBETE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D5E8B1" id="Rectángulo: esquinas redondeadas 33" o:spid="_x0000_s1041" href="https://www.masiberoamerica.com/" style="position:absolute;left:0;text-align:left;margin-left:238.6pt;margin-top:2pt;width:87pt;height:19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" o:button="t" fillcolor="#ed7d31 [3205]" strokecolor="white" strokeweight=".6pt">
                      <v:fill o:detectmouseclick="t"/>
                      <v:textbox inset="9pt,3pt,9pt,3pt">
                        <w:txbxContent>
                          <w:p w14:paraId="0332C771" w14:textId="0171C773" w:rsidR="00594F63" w:rsidRPr="00CA7F99" w:rsidRDefault="00594F63" w:rsidP="00594F6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SUSCRÍBETE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</w:tbl>
    <w:p w14:paraId="66F059DE" w14:textId="77777777" w:rsidR="00775F60" w:rsidRDefault="00775F60">
      <w:r>
        <w:br w:type="page"/>
      </w:r>
    </w:p>
    <w:tbl>
      <w:tblPr>
        <w:tblStyle w:val="Tablaconcuadrcula"/>
        <w:tblpPr w:leftFromText="141" w:rightFromText="141" w:vertAnchor="text" w:tblpX="-5" w:tblpY="1"/>
        <w:tblOverlap w:val="nev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4253"/>
      </w:tblGrid>
      <w:tr w:rsidR="00672AC3" w:rsidRPr="00A25794" w14:paraId="3177DEF8" w14:textId="77777777" w:rsidTr="00033315">
        <w:trPr>
          <w:cantSplit/>
          <w:trHeight w:val="434"/>
        </w:trPr>
        <w:tc>
          <w:tcPr>
            <w:tcW w:w="8505" w:type="dxa"/>
            <w:gridSpan w:val="2"/>
            <w:shd w:val="clear" w:color="auto" w:fill="C45911" w:themeFill="accent2" w:themeFillShade="BF"/>
          </w:tcPr>
          <w:p w14:paraId="2A80FD08" w14:textId="0ACC9EAF" w:rsidR="00672AC3" w:rsidRPr="004B620D" w:rsidRDefault="00712E58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080FAB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lastRenderedPageBreak/>
              <w:t>ALIANZAS CON VISIÓN</w:t>
            </w:r>
          </w:p>
        </w:tc>
      </w:tr>
      <w:tr w:rsidR="00712E58" w:rsidRPr="00A25794" w14:paraId="3AF3796A" w14:textId="77777777" w:rsidTr="00033315">
        <w:trPr>
          <w:cantSplit/>
          <w:trHeight w:val="434"/>
        </w:trPr>
        <w:tc>
          <w:tcPr>
            <w:tcW w:w="4252" w:type="dxa"/>
            <w:shd w:val="clear" w:color="auto" w:fill="FFFFFF" w:themeFill="background1"/>
          </w:tcPr>
          <w:p w14:paraId="0392CB85" w14:textId="00420FE3" w:rsidR="00712E58" w:rsidRDefault="007657AE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01681644" wp14:editId="5287E10C">
                  <wp:extent cx="2571115" cy="3213651"/>
                  <wp:effectExtent l="0" t="0" r="635" b="6350"/>
                  <wp:docPr id="35" name="Imagen 35" descr="Imagen que contiene o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 descr="Imagen que contiene ola&#10;&#10;Descripción generada automáticament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118" cy="32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2E74B5" w:themeFill="accent5" w:themeFillShade="BF"/>
          </w:tcPr>
          <w:p w14:paraId="79A2A30D" w14:textId="77777777" w:rsidR="00712E58" w:rsidRDefault="007C4B0F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>
              <w:rPr>
                <w:rFonts w:cstheme="minorHAnsi"/>
                <w:b/>
                <w:noProof/>
                <w:color w:val="FFFFFF" w:themeColor="background1"/>
              </w:rPr>
              <w:t>Durante 2021</w:t>
            </w:r>
            <w:r w:rsidRPr="007C4B0F">
              <w:rPr>
                <w:rFonts w:cstheme="minorHAnsi"/>
                <w:b/>
                <w:noProof/>
                <w:color w:val="FFFFFF" w:themeColor="background1"/>
              </w:rPr>
              <w:t xml:space="preserve"> los esfuerzos de alianzas fueron guiados por la Visión 2025, la hoja de ruta del Grupo BID para la recuperación y el crecimiento económico, con un enfoque en canalizar los recursos, el conocimiento y la innovación de los socios hacia aquellos sectores y oportunidades que están mejor posicionados para desbloquear el progreso del desarrollo . En las páginas de este reporte, encontrará historias de éxito de cómo el BID unió fuerzas con gobiernos, empresas, inversionistas, entidades filantrópicas, la sociedad civil e instituciones académicas en 2021y trabajó con estos socios para afrontar los principales desafíos y continuar mejorando vidas en América Latina y el Caribe.</w:t>
            </w:r>
          </w:p>
          <w:p w14:paraId="5E749E8D" w14:textId="26DE2707" w:rsidR="00080FAB" w:rsidRPr="007C4B0F" w:rsidRDefault="00080FAB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094F33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338BF3A3" wp14:editId="4CF6BE8C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39370</wp:posOffset>
                      </wp:positionV>
                      <wp:extent cx="1276350" cy="215900"/>
                      <wp:effectExtent l="0" t="0" r="19050" b="12700"/>
                      <wp:wrapSquare wrapText="bothSides"/>
                      <wp:docPr id="36" name="Rectángulo: esquinas redondeadas 36">
                        <a:hlinkClick xmlns:a="http://schemas.openxmlformats.org/drawingml/2006/main" r:id="rId46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215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625BA" w14:textId="27EC84C0" w:rsidR="00080FAB" w:rsidRPr="001670CE" w:rsidRDefault="00080FAB" w:rsidP="00080FAB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VER INFORME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8BF3A3" id="Rectángulo: esquinas redondeadas 36" o:spid="_x0000_s1042" href="https://publications.iadb.org/publications/spanish/document/Informe-anual-de-alianzas-estrategicas-2021-alianzas-con-vision.pdf" style="position:absolute;left:0;text-align:left;margin-left:56.5pt;margin-top:3.1pt;width:100.5pt;height:1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" o:button="t" fillcolor="#c45911 [2405]" strokecolor="white" strokeweight=".6pt">
                      <v:fill o:detectmouseclick="t"/>
                      <v:textbox inset="9pt,3pt,9pt,3pt">
                        <w:txbxContent>
                          <w:p w14:paraId="6F5625BA" w14:textId="27EC84C0" w:rsidR="00080FAB" w:rsidRPr="001670CE" w:rsidRDefault="00080FAB" w:rsidP="00080F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VER INFORME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5E6078" w:rsidRPr="005E6078" w14:paraId="2ACB02E7" w14:textId="77777777" w:rsidTr="00033315">
        <w:trPr>
          <w:cantSplit/>
          <w:trHeight w:val="5556"/>
        </w:trPr>
        <w:tc>
          <w:tcPr>
            <w:tcW w:w="4252" w:type="dxa"/>
            <w:shd w:val="clear" w:color="auto" w:fill="9CC2E5" w:themeFill="accent5" w:themeFillTint="99"/>
          </w:tcPr>
          <w:p w14:paraId="4F4C0D15" w14:textId="3724AFF6" w:rsidR="005E6078" w:rsidRDefault="005E6078" w:rsidP="00114209">
            <w:pPr>
              <w:jc w:val="center"/>
              <w:rPr>
                <w:rFonts w:cstheme="minorHAnsi"/>
                <w:b/>
                <w:noProof/>
              </w:rPr>
            </w:pPr>
            <w:r w:rsidRPr="005E6078">
              <w:rPr>
                <w:rFonts w:cstheme="minorHAnsi"/>
                <w:b/>
                <w:noProof/>
              </w:rPr>
              <w:t>Recientemente</w:t>
            </w:r>
            <w:r>
              <w:rPr>
                <w:rFonts w:cstheme="minorHAnsi"/>
                <w:b/>
                <w:noProof/>
              </w:rPr>
              <w:t xml:space="preserve"> se presentó la </w:t>
            </w:r>
            <w:r w:rsidRPr="005E6078">
              <w:rPr>
                <w:rFonts w:cstheme="minorHAnsi"/>
                <w:b/>
                <w:noProof/>
              </w:rPr>
              <w:t>séptima edición del Infrascopio 2021/2022, publicación que evalúa la capacidad de los países para movilizar la inversión privada en infraestructura a través de las APP y que es desarrollada cada dos años por Economist Impact, unidad de análisis del grupo The Economist, y comisionada por el Banco Interamericano de Desarrollo (BID).</w:t>
            </w:r>
          </w:p>
          <w:p w14:paraId="157F359B" w14:textId="77777777" w:rsidR="005E6078" w:rsidRDefault="005E6078" w:rsidP="00114209">
            <w:pPr>
              <w:jc w:val="center"/>
              <w:rPr>
                <w:rFonts w:cstheme="minorHAnsi"/>
                <w:b/>
                <w:noProof/>
              </w:rPr>
            </w:pPr>
          </w:p>
          <w:p w14:paraId="6B9F22DD" w14:textId="67FC35C2" w:rsidR="005E6078" w:rsidRPr="005E6078" w:rsidRDefault="005E6078" w:rsidP="00033315">
            <w:pPr>
              <w:jc w:val="center"/>
              <w:rPr>
                <w:rFonts w:cstheme="minorHAnsi"/>
                <w:b/>
                <w:noProof/>
              </w:rPr>
            </w:pPr>
            <w:r w:rsidRPr="005E6078">
              <w:rPr>
                <w:rFonts w:cstheme="minorHAnsi"/>
                <w:b/>
                <w:noProof/>
              </w:rPr>
              <w:t>Esta nueva edición del Infrascopio se ha ampliado a los 26 países miembros prestatarios del BID e incluye un nuevo marco de indicadores para captar los últimos desarrollos de las APP de infraestructura, incluyendo la sostenibilidad social y medio ambiental, control fiscal y planificación de presupuestos, transparencia y ren</w:t>
            </w:r>
            <w:r w:rsidRPr="005E6078">
              <w:rPr>
                <w:rFonts w:cstheme="minorHAnsi"/>
                <w:b/>
                <w:noProof/>
              </w:rPr>
              <w:t>dición de cuentas, así como nuevos instrumentos financieros.</w:t>
            </w:r>
          </w:p>
        </w:tc>
        <w:tc>
          <w:tcPr>
            <w:tcW w:w="4253" w:type="dxa"/>
            <w:shd w:val="clear" w:color="auto" w:fill="FFFFFF" w:themeFill="background1"/>
          </w:tcPr>
          <w:p w14:paraId="53096741" w14:textId="218C7D0B" w:rsidR="005E6078" w:rsidRPr="005E6078" w:rsidRDefault="00033315" w:rsidP="00114209">
            <w:pPr>
              <w:jc w:val="center"/>
              <w:rPr>
                <w:rFonts w:cstheme="minorHAnsi"/>
                <w:b/>
                <w:noProof/>
              </w:rPr>
            </w:pPr>
            <w:r w:rsidRPr="00094F33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25A6FD32" wp14:editId="7621A365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3347720</wp:posOffset>
                      </wp:positionV>
                      <wp:extent cx="1276350" cy="215900"/>
                      <wp:effectExtent l="0" t="0" r="19050" b="12700"/>
                      <wp:wrapSquare wrapText="bothSides"/>
                      <wp:docPr id="41" name="Rectángulo: esquinas redondeadas 41">
                        <a:hlinkClick xmlns:a="http://schemas.openxmlformats.org/drawingml/2006/main" r:id="rId47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215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A450A" w14:textId="473CCB6D" w:rsidR="005E6078" w:rsidRPr="001670CE" w:rsidRDefault="00200043" w:rsidP="005E6078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LEER </w:t>
                                  </w:r>
                                  <w:r w:rsidR="00F26AE2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NOTICIA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A6FD32" id="Rectángulo: esquinas redondeadas 41" o:spid="_x0000_s1043" href="https://www.iadb.org/es/noticias/infrascopio-lanzado-por-el-bid-y-economist-impact-muestra-mejoras-del-entorno-para-app-en" style="position:absolute;left:0;text-align:left;margin-left:56.9pt;margin-top:263.6pt;width:100.5pt;height:17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" o:button="t" fillcolor="#4472c4 [3204]" strokecolor="white" strokeweight=".6pt">
                      <v:fill o:detectmouseclick="t"/>
                      <v:textbox inset="9pt,3pt,9pt,3pt">
                        <w:txbxContent>
                          <w:p w14:paraId="699A450A" w14:textId="473CCB6D" w:rsidR="005E6078" w:rsidRPr="001670CE" w:rsidRDefault="00200043" w:rsidP="005E607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LEER </w:t>
                            </w:r>
                            <w:r w:rsidR="00F26AE2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NOTICIA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2423168" behindDoc="0" locked="0" layoutInCell="1" allowOverlap="1" wp14:anchorId="4E57EEE0" wp14:editId="63A464F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17145</wp:posOffset>
                  </wp:positionV>
                  <wp:extent cx="2692400" cy="3295015"/>
                  <wp:effectExtent l="0" t="0" r="0" b="635"/>
                  <wp:wrapSquare wrapText="bothSides"/>
                  <wp:docPr id="40" name="Imagen 40" descr="Map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 descr="Mapa&#10;&#10;Descripción generada automáticamente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329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06D1C852" w14:textId="77777777" w:rsidR="00200043" w:rsidRDefault="00200043">
      <w:r>
        <w:br w:type="page"/>
      </w:r>
    </w:p>
    <w:tbl>
      <w:tblPr>
        <w:tblStyle w:val="Tablaconcuadrcula"/>
        <w:tblpPr w:leftFromText="141" w:rightFromText="141" w:vertAnchor="text" w:tblpX="-5" w:tblpY="1"/>
        <w:tblOverlap w:val="never"/>
        <w:tblW w:w="8505" w:type="dxa"/>
        <w:tblLayout w:type="fixed"/>
        <w:tblLook w:val="04A0" w:firstRow="1" w:lastRow="0" w:firstColumn="1" w:lastColumn="0" w:noHBand="0" w:noVBand="1"/>
      </w:tblPr>
      <w:tblGrid>
        <w:gridCol w:w="4252"/>
        <w:gridCol w:w="4253"/>
      </w:tblGrid>
      <w:tr w:rsidR="00D152F3" w:rsidRPr="00A25794" w14:paraId="2E6B3218" w14:textId="77777777" w:rsidTr="00033315">
        <w:trPr>
          <w:cantSplit/>
          <w:trHeight w:val="434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14:paraId="061D55A4" w14:textId="76827BBC" w:rsidR="00D152F3" w:rsidRDefault="00D152F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lastRenderedPageBreak/>
              <w:t>CAF</w:t>
            </w:r>
            <w:r w:rsidR="00EE1075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 xml:space="preserve"> LANZA </w:t>
            </w: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AMÉRICA FUTURA</w:t>
            </w:r>
            <w:r w:rsidR="00EE1075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 xml:space="preserve"> EN COLABORACIÓN CON EL PAÍS</w:t>
            </w:r>
          </w:p>
        </w:tc>
      </w:tr>
      <w:tr w:rsidR="00073569" w:rsidRPr="00A25794" w14:paraId="56745A6A" w14:textId="77777777" w:rsidTr="00033315">
        <w:trPr>
          <w:cantSplit/>
          <w:trHeight w:val="434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2E21E5E1" w14:textId="77777777" w:rsidR="00073569" w:rsidRDefault="004212D2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América Futura, proyecto conjunto de CAF y El País América,</w:t>
            </w:r>
            <w:r w:rsidRPr="004212D2">
              <w:rPr>
                <w:rFonts w:cstheme="minorHAnsi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tiene como objetivo</w:t>
            </w:r>
            <w:r w:rsidRPr="004212D2">
              <w:rPr>
                <w:rFonts w:cstheme="minorHAnsi"/>
                <w:b/>
                <w:noProof/>
                <w:sz w:val="20"/>
                <w:szCs w:val="20"/>
              </w:rPr>
              <w:t xml:space="preserve"> convertirse en el mayor portal digital de contenidos sobre desarrollo sostenible en América Latina, 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y </w:t>
            </w:r>
            <w:r w:rsidRPr="004212D2">
              <w:rPr>
                <w:rFonts w:cstheme="minorHAnsi"/>
                <w:b/>
                <w:noProof/>
                <w:sz w:val="20"/>
                <w:szCs w:val="20"/>
              </w:rPr>
              <w:t>nace con la misión de ofrecer información rigurosa y de calidad. Desde medio ambiente a economía, empleo, educación, urbanismo o igualdad de género a cómo ser consumidores más responsables al comprar ropa o elegir qué comer, la vocación de América Futura es ofrecer un espacio para pensar en un continente más diverso, más resiliente y menos desigual.</w:t>
            </w:r>
          </w:p>
          <w:p w14:paraId="42B41C98" w14:textId="1E57ECBE" w:rsidR="004E22A0" w:rsidRPr="004212D2" w:rsidRDefault="004E22A0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4FC86916" w14:textId="73BBA09D" w:rsidR="00073569" w:rsidRDefault="004E22A0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094F33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00DAF69" wp14:editId="2EE914B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1715135</wp:posOffset>
                      </wp:positionV>
                      <wp:extent cx="1276350" cy="215900"/>
                      <wp:effectExtent l="0" t="0" r="19050" b="12700"/>
                      <wp:wrapSquare wrapText="bothSides"/>
                      <wp:docPr id="38" name="Rectángulo: esquinas redondeadas 38">
                        <a:hlinkClick xmlns:a="http://schemas.openxmlformats.org/drawingml/2006/main" r:id="rId4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215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9A0B6" w14:textId="01C0CDEF" w:rsidR="004E22A0" w:rsidRPr="001670CE" w:rsidRDefault="004E22A0" w:rsidP="004E22A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VER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NOTICIA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DAF69" id="Rectángulo: esquinas redondeadas 38" o:spid="_x0000_s1044" href="https://www.caf.com/es/actualidad/noticias/2022/07/bienvenidos-a-america-futura/?utm_source=CAF+-+Suscriptores&amp;utm_campaign=c2c5fd0a5e-EMAIL_CAMPAIGN_2018_02_23_COPY_01&amp;utm_medium=email&amp;utm_term=0_214f15426a-c2c5fd0a5e-87690721" style="position:absolute;left:0;text-align:left;margin-left:52.4pt;margin-top:135.05pt;width:100.5pt;height:17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" o:button="t" fillcolor="#538135 [2409]" strokecolor="white" strokeweight=".6pt">
                      <v:fill o:detectmouseclick="t"/>
                      <v:textbox inset="9pt,3pt,9pt,3pt">
                        <w:txbxContent>
                          <w:p w14:paraId="2089A0B6" w14:textId="01C0CDEF" w:rsidR="004E22A0" w:rsidRPr="001670CE" w:rsidRDefault="004E22A0" w:rsidP="004E22A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VER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NOTICIA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73569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418048" behindDoc="0" locked="0" layoutInCell="1" allowOverlap="1" wp14:anchorId="0AB4F90A" wp14:editId="47315AB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50800</wp:posOffset>
                  </wp:positionV>
                  <wp:extent cx="2710180" cy="1600200"/>
                  <wp:effectExtent l="0" t="0" r="0" b="0"/>
                  <wp:wrapSquare wrapText="bothSides"/>
                  <wp:docPr id="37" name="Imagen 37" descr="Imagen que contiene texto, seña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Imagen que contiene texto, señal&#10;&#10;Descripción generada automáticament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564FD" w:rsidRPr="00A25794" w14:paraId="3C5D79FF" w14:textId="77777777" w:rsidTr="00033315">
        <w:trPr>
          <w:cantSplit/>
          <w:trHeight w:val="130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45731B" w14:textId="77777777" w:rsidR="00B564FD" w:rsidRPr="00B564FD" w:rsidRDefault="00B564F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</w:pPr>
          </w:p>
        </w:tc>
      </w:tr>
      <w:tr w:rsidR="00B564FD" w:rsidRPr="00A25794" w14:paraId="0E35132D" w14:textId="77777777" w:rsidTr="00033315">
        <w:trPr>
          <w:cantSplit/>
          <w:trHeight w:val="434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0B8BD347" w14:textId="3F4A3F54" w:rsidR="00B564FD" w:rsidRPr="00C80BC2" w:rsidRDefault="00C80BC2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CIENCIA E INNOVACIÓN EN LOS PAÍSES MIEMBROS DEL SICA</w:t>
            </w:r>
          </w:p>
        </w:tc>
      </w:tr>
      <w:tr w:rsidR="00C80BC2" w:rsidRPr="00A25794" w14:paraId="0039C155" w14:textId="77777777" w:rsidTr="00033315">
        <w:trPr>
          <w:cantSplit/>
          <w:trHeight w:val="434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</w:tcPr>
          <w:p w14:paraId="2345AA14" w14:textId="0C356378" w:rsidR="00C80BC2" w:rsidRDefault="002600EB" w:rsidP="00C80BC2">
            <w:pPr>
              <w:jc w:val="center"/>
            </w:pPr>
            <w:r w:rsidRPr="00094F33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7E54218B" wp14:editId="758E11E0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1109345</wp:posOffset>
                      </wp:positionV>
                      <wp:extent cx="1276350" cy="215900"/>
                      <wp:effectExtent l="0" t="0" r="19050" b="12700"/>
                      <wp:wrapSquare wrapText="bothSides"/>
                      <wp:docPr id="53" name="Rectángulo: esquinas redondeadas 53">
                        <a:hlinkClick xmlns:a="http://schemas.openxmlformats.org/drawingml/2006/main" r:id="rId51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2159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00B0F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405A6" w14:textId="4F4B5A73" w:rsidR="002600EB" w:rsidRPr="001670CE" w:rsidRDefault="002600EB" w:rsidP="002600EB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600EB"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VER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2600EB">
                                    <w:rPr>
                                      <w:rFonts w:ascii="Georgia" w:hAnsi="Georgia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SECCIÓN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54218B" id="Rectángulo: esquinas redondeadas 53" o:spid="_x0000_s1045" href="https://www.sica.int/innovacioncientifica" style="position:absolute;left:0;text-align:left;margin-left:220pt;margin-top:87.35pt;width:100.5pt;height:1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" o:button="t" fillcolor="#00b0f0" strokecolor="white" strokeweight=".6pt">
                      <v:fill o:detectmouseclick="t"/>
                      <v:textbox inset="9pt,3pt,9pt,3pt">
                        <w:txbxContent>
                          <w:p w14:paraId="209405A6" w14:textId="4F4B5A73" w:rsidR="002600EB" w:rsidRPr="001670CE" w:rsidRDefault="002600EB" w:rsidP="002600E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600EB"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VER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2600EB">
                              <w:rPr>
                                <w:rFonts w:ascii="Georgia" w:hAnsi="Georgia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SECCIÓN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C80BC2" w:rsidRPr="00B51A91">
              <w:t>El proyecto “Fortalecimiento de las capacidades de política de ciencia e innovación en los países miembros del SICA”</w:t>
            </w:r>
            <w:r w:rsidR="00C80BC2">
              <w:t xml:space="preserve">, fortalece </w:t>
            </w:r>
            <w:r w:rsidR="00C80BC2" w:rsidRPr="00C80BC2">
              <w:t>a través de sus cuatro componentes las capacidades de formulación e implementación de políticas públicas en ciencia, tecnología e innovación (CTI) mediante la investigación, la capacitación y la utilización de nuevas herramientas de política en los países miembros del SICA, permitiendo enfrentar los grandes desafíos económicos, sociales y ambientales, en particular aquellos vinculados a la inequidad y exclusión, y que contribuya a la integración regional.</w:t>
            </w:r>
          </w:p>
          <w:p w14:paraId="28BD462C" w14:textId="0578F400" w:rsidR="002600EB" w:rsidRDefault="002600EB" w:rsidP="00C80BC2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C80BC2" w:rsidRPr="00A25794" w14:paraId="5359E9A0" w14:textId="77777777" w:rsidTr="00033315">
        <w:trPr>
          <w:cantSplit/>
          <w:trHeight w:val="434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E8A6489" w14:textId="09703636" w:rsidR="00C80BC2" w:rsidRDefault="002600E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30DC7502" wp14:editId="4EB19F0D">
                  <wp:extent cx="2550160" cy="1441450"/>
                  <wp:effectExtent l="0" t="0" r="2540" b="6350"/>
                  <wp:docPr id="42" name="Imagen 42" descr="Texto&#10;&#10;Descripción generada automáticamente con confianza media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 descr="Texto&#10;&#10;Descripción generada automáticamente con confianza media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EB2259E" w14:textId="32182426" w:rsidR="00C80BC2" w:rsidRDefault="002600E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32F9B25" wp14:editId="3CFB61DD">
                  <wp:extent cx="2563495" cy="1431290"/>
                  <wp:effectExtent l="0" t="0" r="8255" b="0"/>
                  <wp:docPr id="43" name="Imagen 43" descr="Interfaz de usuario gráfica&#10;&#10;Descripción generada automáticament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3" descr="Interfaz de usuario gráfica&#10;&#10;Descripción generada automáticamente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BC2" w:rsidRPr="00A25794" w14:paraId="4D38F45E" w14:textId="77777777" w:rsidTr="00033315">
        <w:trPr>
          <w:cantSplit/>
          <w:trHeight w:val="434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0B9BF9" w14:textId="1FD55B1C" w:rsidR="00C80BC2" w:rsidRDefault="002600E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5714F41F" wp14:editId="1C031BAC">
                  <wp:extent cx="2562860" cy="1432560"/>
                  <wp:effectExtent l="0" t="0" r="8890" b="0"/>
                  <wp:docPr id="49" name="Imagen 49" descr="Texto&#10;&#10;Descripción generada automá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49" descr="Texto&#10;&#10;Descripción generada automá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6B7373" w14:textId="64713F9B" w:rsidR="00C80BC2" w:rsidRDefault="002600EB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67A2054F" wp14:editId="662F40C7">
                  <wp:extent cx="2563495" cy="1435100"/>
                  <wp:effectExtent l="0" t="0" r="8255" b="0"/>
                  <wp:docPr id="52" name="Imagen 52" descr="Texto&#10;&#10;Descripción generada automáticamente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 52" descr="Texto&#10;&#10;Descripción generada automáticamente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6E2" w:rsidRPr="00A25794" w14:paraId="7547203E" w14:textId="77777777" w:rsidTr="00033315">
        <w:trPr>
          <w:cantSplit/>
          <w:trHeight w:val="434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14:paraId="1EB3DD8D" w14:textId="04B90C84" w:rsidR="00BE36E2" w:rsidRPr="00BE36E2" w:rsidRDefault="00BE36E2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PRÓXIMOS EVENTOS</w:t>
            </w:r>
          </w:p>
        </w:tc>
      </w:tr>
      <w:tr w:rsidR="00695ADC" w:rsidRPr="00A25794" w14:paraId="70CDF0FD" w14:textId="77777777" w:rsidTr="00033315">
        <w:trPr>
          <w:cantSplit/>
          <w:trHeight w:val="434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</w:tcPr>
          <w:p w14:paraId="56D8BC34" w14:textId="69453BFE" w:rsidR="003425D2" w:rsidRDefault="003425D2" w:rsidP="005C2769">
            <w:p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3AA3A5D4" w14:textId="201B791C" w:rsidR="003425D2" w:rsidRPr="003E5214" w:rsidRDefault="00463AD6" w:rsidP="00463AD6">
            <w:pPr>
              <w:pStyle w:val="Prrafodelista"/>
              <w:numPr>
                <w:ilvl w:val="0"/>
                <w:numId w:val="45"/>
              </w:num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2426240" behindDoc="0" locked="0" layoutInCell="1" allowOverlap="1" wp14:anchorId="1E31D153" wp14:editId="3171B0BE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213360</wp:posOffset>
                  </wp:positionV>
                  <wp:extent cx="2162810" cy="895350"/>
                  <wp:effectExtent l="0" t="0" r="8890" b="0"/>
                  <wp:wrapSquare wrapText="bothSides"/>
                  <wp:docPr id="54" name="Imagen 54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n 54" descr="Logotipo&#10;&#10;Descripción generada automáticament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2769" w:rsidRPr="003E5214">
              <w:rPr>
                <w:rFonts w:cstheme="minorHAnsi"/>
                <w:b/>
                <w:noProof/>
              </w:rPr>
              <w:t>V FORO IBEROAMERICANO DE LA MIPYME</w:t>
            </w:r>
            <w:r w:rsidR="002E0B16" w:rsidRPr="003E5214">
              <w:rPr>
                <w:rFonts w:cstheme="minorHAnsi"/>
                <w:b/>
                <w:noProof/>
              </w:rPr>
              <w:t>: Se celebrará a finales de octubre en Lisboa, para seguir abordando los retos, desafíos y oportunidades que se presentan para este tipo de empresas: desde el crédito y la financiación, hasta las políticas públicas de las que debderían ir acompañadas. Organizarán el Foro en esta ocasión</w:t>
            </w:r>
            <w:r w:rsidR="00604011" w:rsidRPr="003E5214">
              <w:rPr>
                <w:rFonts w:cstheme="minorHAnsi"/>
                <w:b/>
                <w:noProof/>
              </w:rPr>
              <w:t xml:space="preserve"> CEIB, SEGIB y CIP (</w:t>
            </w:r>
            <w:r w:rsidR="00604011" w:rsidRPr="003E5214">
              <w:rPr>
                <w:rFonts w:cstheme="minorHAnsi"/>
                <w:b/>
                <w:noProof/>
              </w:rPr>
              <w:t>Confederação Empresarial de Portugal</w:t>
            </w:r>
            <w:r w:rsidR="00604011" w:rsidRPr="003E5214">
              <w:rPr>
                <w:rFonts w:cstheme="minorHAnsi"/>
                <w:b/>
                <w:noProof/>
              </w:rPr>
              <w:t>).</w:t>
            </w:r>
          </w:p>
          <w:p w14:paraId="3A191F2E" w14:textId="1ECFAAA2" w:rsidR="00695ADC" w:rsidRPr="00BE36E2" w:rsidRDefault="00695ADC" w:rsidP="003425D2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8879F9" w:rsidRPr="00A25794" w14:paraId="407CDA8E" w14:textId="77777777" w:rsidTr="00033315">
        <w:trPr>
          <w:cantSplit/>
          <w:trHeight w:val="434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4E79" w:themeFill="accent5" w:themeFillShade="80"/>
          </w:tcPr>
          <w:p w14:paraId="70852C66" w14:textId="19B28D46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6209A0">
              <w:rPr>
                <w:rFonts w:cstheme="minorHAnsi"/>
                <w:b/>
                <w:noProof/>
                <w:color w:val="FFFFFF" w:themeColor="background1"/>
              </w:rPr>
              <w:lastRenderedPageBreak/>
              <w:t>SIGUE TODA NUESTRA ACTUALIDAD EN:</w:t>
            </w:r>
          </w:p>
          <w:p w14:paraId="748B26E3" w14:textId="03864338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</w:p>
          <w:p w14:paraId="16FECAEE" w14:textId="2BBE6C05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6209A0">
              <w:rPr>
                <w:rFonts w:cstheme="minorHAnsi"/>
                <w:b/>
                <w:noProof/>
                <w:color w:val="FFFFFF" w:themeColor="background1"/>
              </w:rPr>
              <w:t xml:space="preserve">TWITTER </w:t>
            </w:r>
            <w:hyperlink r:id="rId61" w:history="1">
              <w:r w:rsidRPr="006209A0">
                <w:rPr>
                  <w:rStyle w:val="Hipervnculo"/>
                  <w:rFonts w:cstheme="minorHAnsi"/>
                  <w:b/>
                  <w:noProof/>
                  <w:color w:val="FFFFFF" w:themeColor="background1"/>
                </w:rPr>
                <w:t>@CeibEmpresarios</w:t>
              </w:r>
            </w:hyperlink>
          </w:p>
          <w:p w14:paraId="394D4C60" w14:textId="4F4CC84A" w:rsidR="008879F9" w:rsidRPr="006209A0" w:rsidRDefault="008879F9" w:rsidP="00114209">
            <w:pPr>
              <w:jc w:val="center"/>
              <w:rPr>
                <w:rStyle w:val="Hipervnculo"/>
                <w:rFonts w:cstheme="minorHAnsi"/>
                <w:b/>
                <w:noProof/>
                <w:color w:val="FFFFFF" w:themeColor="background1"/>
              </w:rPr>
            </w:pPr>
            <w:r w:rsidRPr="006209A0">
              <w:rPr>
                <w:rFonts w:cstheme="minorHAnsi"/>
                <w:b/>
                <w:noProof/>
                <w:color w:val="FFFFFF" w:themeColor="background1"/>
              </w:rPr>
              <w:t>YOUTUBE Consejo de Empresarios Iberoamericanos-</w:t>
            </w:r>
            <w:hyperlink r:id="rId62" w:history="1">
              <w:r w:rsidRPr="006209A0">
                <w:rPr>
                  <w:rStyle w:val="Hipervnculo"/>
                  <w:rFonts w:cstheme="minorHAnsi"/>
                  <w:b/>
                  <w:noProof/>
                  <w:color w:val="FFFFFF" w:themeColor="background1"/>
                </w:rPr>
                <w:t>CEIB</w:t>
              </w:r>
            </w:hyperlink>
          </w:p>
          <w:p w14:paraId="233B9982" w14:textId="03794160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8879F9" w:rsidRPr="004E4ECA" w14:paraId="6E45C359" w14:textId="77777777" w:rsidTr="00033315">
        <w:trPr>
          <w:cantSplit/>
          <w:trHeight w:val="434"/>
        </w:trPr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E59794" w14:textId="34B51F68" w:rsidR="008879F9" w:rsidRDefault="008879F9" w:rsidP="00114209">
            <w:pPr>
              <w:rPr>
                <w:rFonts w:ascii="Calibri Light" w:hAnsi="Calibri Light" w:cs="Calibri Light"/>
                <w:b/>
                <w:bCs/>
                <w:color w:val="FFFFFF"/>
                <w:sz w:val="24"/>
                <w:szCs w:val="24"/>
                <w:shd w:val="clear" w:color="auto" w:fill="0000CD"/>
                <w:lang w:eastAsia="es-ES"/>
              </w:rPr>
            </w:pPr>
          </w:p>
          <w:p w14:paraId="70F4DD35" w14:textId="7BBB9684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140544" behindDoc="0" locked="0" layoutInCell="1" allowOverlap="1" wp14:anchorId="6B12AF8D" wp14:editId="1F2ACA44">
                  <wp:simplePos x="0" y="0"/>
                  <wp:positionH relativeFrom="margin">
                    <wp:posOffset>3562985</wp:posOffset>
                  </wp:positionH>
                  <wp:positionV relativeFrom="paragraph">
                    <wp:posOffset>101600</wp:posOffset>
                  </wp:positionV>
                  <wp:extent cx="1689735" cy="482600"/>
                  <wp:effectExtent l="0" t="0" r="5715" b="0"/>
                  <wp:wrapSquare wrapText="bothSides"/>
                  <wp:docPr id="64" name="Imagen 64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 Light" w:hAnsi="Calibri Light" w:cs="Calibri Light"/>
                <w:b/>
                <w:bCs/>
                <w:color w:val="FFFFFF"/>
                <w:sz w:val="24"/>
                <w:szCs w:val="24"/>
                <w:shd w:val="clear" w:color="auto" w:fill="0000CD"/>
                <w:lang w:eastAsia="es-ES"/>
              </w:rPr>
              <w:t>Secretaría Permanente </w:t>
            </w:r>
          </w:p>
          <w:p w14:paraId="7CD72F4A" w14:textId="58CD0B57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Calle Diego de León, 50 </w:t>
            </w:r>
          </w:p>
          <w:p w14:paraId="663E1F98" w14:textId="145F00FE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CP: 20806</w:t>
            </w:r>
          </w:p>
          <w:p w14:paraId="784EF1D7" w14:textId="23A1D964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Madrid - ESPAÑA</w:t>
            </w:r>
          </w:p>
          <w:p w14:paraId="07A0CD54" w14:textId="224315DC" w:rsidR="008879F9" w:rsidRPr="003E77F8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143616" behindDoc="0" locked="0" layoutInCell="1" allowOverlap="1" wp14:anchorId="106C716D" wp14:editId="05728EA1">
                  <wp:simplePos x="0" y="0"/>
                  <wp:positionH relativeFrom="column">
                    <wp:posOffset>4420235</wp:posOffset>
                  </wp:positionH>
                  <wp:positionV relativeFrom="paragraph">
                    <wp:posOffset>130175</wp:posOffset>
                  </wp:positionV>
                  <wp:extent cx="243840" cy="237490"/>
                  <wp:effectExtent l="0" t="0" r="3810" b="0"/>
                  <wp:wrapSquare wrapText="bothSides"/>
                  <wp:docPr id="68" name="Imagen 68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 68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Light" w:hAnsi="Calibri Light" w:cs="Calibri Light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2142592" behindDoc="0" locked="0" layoutInCell="1" allowOverlap="1" wp14:anchorId="66CE841D" wp14:editId="4FB793D5">
                  <wp:simplePos x="0" y="0"/>
                  <wp:positionH relativeFrom="column">
                    <wp:posOffset>3924935</wp:posOffset>
                  </wp:positionH>
                  <wp:positionV relativeFrom="paragraph">
                    <wp:posOffset>130175</wp:posOffset>
                  </wp:positionV>
                  <wp:extent cx="243840" cy="237490"/>
                  <wp:effectExtent l="0" t="0" r="3810" b="0"/>
                  <wp:wrapSquare wrapText="bothSides"/>
                  <wp:docPr id="67" name="Imagen 67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 67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>Telf</w:t>
            </w:r>
            <w:proofErr w:type="spellEnd"/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>: +34 91 566 34 85  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2141568" behindDoc="1" locked="0" layoutInCell="1" allowOverlap="1" wp14:anchorId="5EBE3595" wp14:editId="421A79A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241300" cy="241300"/>
                  <wp:effectExtent l="0" t="0" r="6350" b="6350"/>
                  <wp:wrapNone/>
                  <wp:docPr id="66" name="Imagen 66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>
                            <a:hlinkClick r:id="rId6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F1CBAF" w14:textId="6E6859F0" w:rsidR="008879F9" w:rsidRPr="003E77F8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 xml:space="preserve">email: </w:t>
            </w:r>
            <w:hyperlink r:id="rId68" w:history="1">
              <w:r w:rsidRPr="003E77F8">
                <w:rPr>
                  <w:rStyle w:val="Hipervnculo"/>
                  <w:rFonts w:ascii="Calibri Light" w:hAnsi="Calibri Light" w:cs="Calibri Light"/>
                  <w:sz w:val="18"/>
                  <w:szCs w:val="18"/>
                  <w:lang w:eastAsia="es-ES"/>
                </w:rPr>
                <w:t>ceib@ceoe.org</w:t>
              </w:r>
            </w:hyperlink>
          </w:p>
          <w:p w14:paraId="4F2C36F9" w14:textId="1EE3D88B" w:rsidR="008879F9" w:rsidRPr="004E4ECA" w:rsidRDefault="00000000" w:rsidP="00695ADC">
            <w:pP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  <w:lang w:val="en-US"/>
              </w:rPr>
            </w:pPr>
            <w:hyperlink r:id="rId69" w:history="1">
              <w:r w:rsidR="008879F9" w:rsidRPr="004E4ECA">
                <w:rPr>
                  <w:rStyle w:val="Hipervnculo"/>
                  <w:rFonts w:ascii="Calibri Light" w:hAnsi="Calibri Light" w:cs="Calibri Light"/>
                  <w:sz w:val="18"/>
                  <w:szCs w:val="18"/>
                  <w:lang w:val="en-US" w:eastAsia="es-ES"/>
                </w:rPr>
                <w:t>https://www.empresariosiberoamericanos.org/</w:t>
              </w:r>
            </w:hyperlink>
          </w:p>
        </w:tc>
      </w:tr>
    </w:tbl>
    <w:p w14:paraId="412C7D5F" w14:textId="57AFDDF2" w:rsidR="009C3BD4" w:rsidRPr="004E4ECA" w:rsidRDefault="009C3BD4" w:rsidP="009C3BD4">
      <w:pPr>
        <w:tabs>
          <w:tab w:val="left" w:pos="6960"/>
        </w:tabs>
        <w:rPr>
          <w:lang w:val="en-US"/>
        </w:rPr>
      </w:pPr>
      <w:r w:rsidRPr="004E4ECA">
        <w:rPr>
          <w:lang w:val="en-US"/>
        </w:rPr>
        <w:tab/>
      </w:r>
    </w:p>
    <w:sectPr w:rsidR="009C3BD4" w:rsidRPr="004E4ECA" w:rsidSect="006F2D07"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01288" w14:textId="77777777" w:rsidR="00336CDF" w:rsidRDefault="00336CDF" w:rsidP="00322C31">
      <w:pPr>
        <w:spacing w:after="0" w:line="240" w:lineRule="auto"/>
      </w:pPr>
      <w:r>
        <w:separator/>
      </w:r>
    </w:p>
  </w:endnote>
  <w:endnote w:type="continuationSeparator" w:id="0">
    <w:p w14:paraId="2D6FE949" w14:textId="77777777" w:rsidR="00336CDF" w:rsidRDefault="00336CDF" w:rsidP="00322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7CF6" w14:textId="77777777" w:rsidR="00336CDF" w:rsidRDefault="00336CDF" w:rsidP="00322C31">
      <w:pPr>
        <w:spacing w:after="0" w:line="240" w:lineRule="auto"/>
      </w:pPr>
      <w:r>
        <w:separator/>
      </w:r>
    </w:p>
  </w:footnote>
  <w:footnote w:type="continuationSeparator" w:id="0">
    <w:p w14:paraId="2DDADD67" w14:textId="77777777" w:rsidR="00336CDF" w:rsidRDefault="00336CDF" w:rsidP="00322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AF2"/>
    <w:multiLevelType w:val="hybridMultilevel"/>
    <w:tmpl w:val="2B1059A4"/>
    <w:lvl w:ilvl="0" w:tplc="C422C9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21252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0DC4"/>
    <w:multiLevelType w:val="hybridMultilevel"/>
    <w:tmpl w:val="92DCAA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C4235"/>
    <w:multiLevelType w:val="hybridMultilevel"/>
    <w:tmpl w:val="476EA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F1A31"/>
    <w:multiLevelType w:val="hybridMultilevel"/>
    <w:tmpl w:val="E662C51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E3711"/>
    <w:multiLevelType w:val="hybridMultilevel"/>
    <w:tmpl w:val="74CEA0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C60A2"/>
    <w:multiLevelType w:val="hybridMultilevel"/>
    <w:tmpl w:val="C4743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BC0B1A"/>
    <w:multiLevelType w:val="hybridMultilevel"/>
    <w:tmpl w:val="2520B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35BAF"/>
    <w:multiLevelType w:val="hybridMultilevel"/>
    <w:tmpl w:val="43BE4B92"/>
    <w:lvl w:ilvl="0" w:tplc="53BA72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7131CF"/>
    <w:multiLevelType w:val="hybridMultilevel"/>
    <w:tmpl w:val="A1FA86AC"/>
    <w:lvl w:ilvl="0" w:tplc="5A1EC4C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E623CE"/>
    <w:multiLevelType w:val="hybridMultilevel"/>
    <w:tmpl w:val="9C82C7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5973FB"/>
    <w:multiLevelType w:val="hybridMultilevel"/>
    <w:tmpl w:val="717C193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0E7A8F"/>
    <w:multiLevelType w:val="hybridMultilevel"/>
    <w:tmpl w:val="0B1A27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11A9A"/>
    <w:multiLevelType w:val="hybridMultilevel"/>
    <w:tmpl w:val="191E0E7C"/>
    <w:lvl w:ilvl="0" w:tplc="16309C92"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1142DB"/>
    <w:multiLevelType w:val="hybridMultilevel"/>
    <w:tmpl w:val="031C867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24CD3"/>
    <w:multiLevelType w:val="hybridMultilevel"/>
    <w:tmpl w:val="802A3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215D38"/>
    <w:multiLevelType w:val="hybridMultilevel"/>
    <w:tmpl w:val="ACB2A0FC"/>
    <w:lvl w:ilvl="0" w:tplc="1E3EBA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B199B"/>
    <w:multiLevelType w:val="hybridMultilevel"/>
    <w:tmpl w:val="F47254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93E62"/>
    <w:multiLevelType w:val="hybridMultilevel"/>
    <w:tmpl w:val="F434F86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ED7AB5"/>
    <w:multiLevelType w:val="hybridMultilevel"/>
    <w:tmpl w:val="6C8A5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F35DF"/>
    <w:multiLevelType w:val="hybridMultilevel"/>
    <w:tmpl w:val="DB7A659E"/>
    <w:lvl w:ilvl="0" w:tplc="C43CAE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F368E"/>
    <w:multiLevelType w:val="hybridMultilevel"/>
    <w:tmpl w:val="9AA8BC52"/>
    <w:lvl w:ilvl="0" w:tplc="0C0A000B">
      <w:start w:val="1"/>
      <w:numFmt w:val="bullet"/>
      <w:lvlText w:val=""/>
      <w:lvlJc w:val="left"/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B29A4"/>
    <w:multiLevelType w:val="hybridMultilevel"/>
    <w:tmpl w:val="7C5A0B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04335"/>
    <w:multiLevelType w:val="hybridMultilevel"/>
    <w:tmpl w:val="F89AC19E"/>
    <w:lvl w:ilvl="0" w:tplc="0C0A000F">
      <w:start w:val="1"/>
      <w:numFmt w:val="decimal"/>
      <w:lvlText w:val="%1."/>
      <w:lvlJc w:val="left"/>
      <w:pPr>
        <w:ind w:left="810" w:hanging="360"/>
      </w:pPr>
    </w:lvl>
    <w:lvl w:ilvl="1" w:tplc="0C0A0019" w:tentative="1">
      <w:start w:val="1"/>
      <w:numFmt w:val="lowerLetter"/>
      <w:lvlText w:val="%2."/>
      <w:lvlJc w:val="left"/>
      <w:pPr>
        <w:ind w:left="1530" w:hanging="360"/>
      </w:pPr>
    </w:lvl>
    <w:lvl w:ilvl="2" w:tplc="0C0A001B" w:tentative="1">
      <w:start w:val="1"/>
      <w:numFmt w:val="lowerRoman"/>
      <w:lvlText w:val="%3."/>
      <w:lvlJc w:val="right"/>
      <w:pPr>
        <w:ind w:left="2250" w:hanging="180"/>
      </w:pPr>
    </w:lvl>
    <w:lvl w:ilvl="3" w:tplc="0C0A000F" w:tentative="1">
      <w:start w:val="1"/>
      <w:numFmt w:val="decimal"/>
      <w:lvlText w:val="%4."/>
      <w:lvlJc w:val="left"/>
      <w:pPr>
        <w:ind w:left="2970" w:hanging="360"/>
      </w:pPr>
    </w:lvl>
    <w:lvl w:ilvl="4" w:tplc="0C0A0019" w:tentative="1">
      <w:start w:val="1"/>
      <w:numFmt w:val="lowerLetter"/>
      <w:lvlText w:val="%5."/>
      <w:lvlJc w:val="left"/>
      <w:pPr>
        <w:ind w:left="3690" w:hanging="360"/>
      </w:pPr>
    </w:lvl>
    <w:lvl w:ilvl="5" w:tplc="0C0A001B" w:tentative="1">
      <w:start w:val="1"/>
      <w:numFmt w:val="lowerRoman"/>
      <w:lvlText w:val="%6."/>
      <w:lvlJc w:val="right"/>
      <w:pPr>
        <w:ind w:left="4410" w:hanging="180"/>
      </w:pPr>
    </w:lvl>
    <w:lvl w:ilvl="6" w:tplc="0C0A000F" w:tentative="1">
      <w:start w:val="1"/>
      <w:numFmt w:val="decimal"/>
      <w:lvlText w:val="%7."/>
      <w:lvlJc w:val="left"/>
      <w:pPr>
        <w:ind w:left="5130" w:hanging="360"/>
      </w:pPr>
    </w:lvl>
    <w:lvl w:ilvl="7" w:tplc="0C0A0019" w:tentative="1">
      <w:start w:val="1"/>
      <w:numFmt w:val="lowerLetter"/>
      <w:lvlText w:val="%8."/>
      <w:lvlJc w:val="left"/>
      <w:pPr>
        <w:ind w:left="5850" w:hanging="360"/>
      </w:pPr>
    </w:lvl>
    <w:lvl w:ilvl="8" w:tplc="0C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3C3B5608"/>
    <w:multiLevelType w:val="hybridMultilevel"/>
    <w:tmpl w:val="4E1848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2B2711"/>
    <w:multiLevelType w:val="hybridMultilevel"/>
    <w:tmpl w:val="28688BCC"/>
    <w:lvl w:ilvl="0" w:tplc="3CA04994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AA367E"/>
    <w:multiLevelType w:val="hybridMultilevel"/>
    <w:tmpl w:val="8D7A06DC"/>
    <w:lvl w:ilvl="0" w:tplc="C43CAE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C27672"/>
    <w:multiLevelType w:val="hybridMultilevel"/>
    <w:tmpl w:val="4442E3B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17174"/>
    <w:multiLevelType w:val="hybridMultilevel"/>
    <w:tmpl w:val="690694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A4990"/>
    <w:multiLevelType w:val="hybridMultilevel"/>
    <w:tmpl w:val="98744A5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1550C"/>
    <w:multiLevelType w:val="hybridMultilevel"/>
    <w:tmpl w:val="345AA6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681942"/>
    <w:multiLevelType w:val="hybridMultilevel"/>
    <w:tmpl w:val="81AACBB8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3181578"/>
    <w:multiLevelType w:val="hybridMultilevel"/>
    <w:tmpl w:val="929C03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3F19CE"/>
    <w:multiLevelType w:val="hybridMultilevel"/>
    <w:tmpl w:val="2FCC0E6C"/>
    <w:lvl w:ilvl="0" w:tplc="8250CA4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w w:val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927B4"/>
    <w:multiLevelType w:val="hybridMultilevel"/>
    <w:tmpl w:val="DE7604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524959"/>
    <w:multiLevelType w:val="hybridMultilevel"/>
    <w:tmpl w:val="4DC263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4667A"/>
    <w:multiLevelType w:val="hybridMultilevel"/>
    <w:tmpl w:val="F0127C60"/>
    <w:lvl w:ilvl="0" w:tplc="B0E6055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D043DA"/>
    <w:multiLevelType w:val="hybridMultilevel"/>
    <w:tmpl w:val="B2F2A5D6"/>
    <w:lvl w:ilvl="0" w:tplc="E13A300C"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 w15:restartNumberingAfterBreak="0">
    <w:nsid w:val="612F027E"/>
    <w:multiLevelType w:val="hybridMultilevel"/>
    <w:tmpl w:val="8B1EA4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DB62E7"/>
    <w:multiLevelType w:val="hybridMultilevel"/>
    <w:tmpl w:val="1F74249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83A07"/>
    <w:multiLevelType w:val="hybridMultilevel"/>
    <w:tmpl w:val="DFB82458"/>
    <w:lvl w:ilvl="0" w:tplc="8250CA4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w w:val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D46649"/>
    <w:multiLevelType w:val="hybridMultilevel"/>
    <w:tmpl w:val="A99EAE8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4623E"/>
    <w:multiLevelType w:val="hybridMultilevel"/>
    <w:tmpl w:val="70A6049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92B75"/>
    <w:multiLevelType w:val="hybridMultilevel"/>
    <w:tmpl w:val="4AB0CE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D95D51"/>
    <w:multiLevelType w:val="hybridMultilevel"/>
    <w:tmpl w:val="AFD032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71214B"/>
    <w:multiLevelType w:val="hybridMultilevel"/>
    <w:tmpl w:val="F0A46052"/>
    <w:lvl w:ilvl="0" w:tplc="0CE6556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B54BE9"/>
    <w:multiLevelType w:val="hybridMultilevel"/>
    <w:tmpl w:val="84E60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60105">
    <w:abstractNumId w:val="31"/>
  </w:num>
  <w:num w:numId="2" w16cid:durableId="383602845">
    <w:abstractNumId w:val="24"/>
  </w:num>
  <w:num w:numId="3" w16cid:durableId="1314871263">
    <w:abstractNumId w:val="6"/>
  </w:num>
  <w:num w:numId="4" w16cid:durableId="1536697321">
    <w:abstractNumId w:val="3"/>
  </w:num>
  <w:num w:numId="5" w16cid:durableId="1853034877">
    <w:abstractNumId w:val="8"/>
  </w:num>
  <w:num w:numId="6" w16cid:durableId="912397622">
    <w:abstractNumId w:val="39"/>
  </w:num>
  <w:num w:numId="7" w16cid:durableId="1428382798">
    <w:abstractNumId w:val="32"/>
  </w:num>
  <w:num w:numId="8" w16cid:durableId="1299721082">
    <w:abstractNumId w:val="42"/>
  </w:num>
  <w:num w:numId="9" w16cid:durableId="122894439">
    <w:abstractNumId w:val="38"/>
  </w:num>
  <w:num w:numId="10" w16cid:durableId="207692605">
    <w:abstractNumId w:val="30"/>
  </w:num>
  <w:num w:numId="11" w16cid:durableId="1283609608">
    <w:abstractNumId w:val="10"/>
  </w:num>
  <w:num w:numId="12" w16cid:durableId="1220942237">
    <w:abstractNumId w:val="41"/>
  </w:num>
  <w:num w:numId="13" w16cid:durableId="1000229993">
    <w:abstractNumId w:val="45"/>
  </w:num>
  <w:num w:numId="14" w16cid:durableId="305399967">
    <w:abstractNumId w:val="44"/>
  </w:num>
  <w:num w:numId="15" w16cid:durableId="1975475">
    <w:abstractNumId w:val="1"/>
  </w:num>
  <w:num w:numId="16" w16cid:durableId="854878059">
    <w:abstractNumId w:val="11"/>
  </w:num>
  <w:num w:numId="17" w16cid:durableId="143669288">
    <w:abstractNumId w:val="18"/>
  </w:num>
  <w:num w:numId="18" w16cid:durableId="1293748504">
    <w:abstractNumId w:val="5"/>
  </w:num>
  <w:num w:numId="19" w16cid:durableId="504245215">
    <w:abstractNumId w:val="15"/>
  </w:num>
  <w:num w:numId="20" w16cid:durableId="1509250331">
    <w:abstractNumId w:val="37"/>
  </w:num>
  <w:num w:numId="21" w16cid:durableId="399522553">
    <w:abstractNumId w:val="23"/>
  </w:num>
  <w:num w:numId="22" w16cid:durableId="1679623950">
    <w:abstractNumId w:val="29"/>
  </w:num>
  <w:num w:numId="23" w16cid:durableId="391513160">
    <w:abstractNumId w:val="26"/>
  </w:num>
  <w:num w:numId="24" w16cid:durableId="227808434">
    <w:abstractNumId w:val="21"/>
  </w:num>
  <w:num w:numId="25" w16cid:durableId="1993212539">
    <w:abstractNumId w:val="35"/>
  </w:num>
  <w:num w:numId="26" w16cid:durableId="39328111">
    <w:abstractNumId w:val="2"/>
  </w:num>
  <w:num w:numId="27" w16cid:durableId="1528060519">
    <w:abstractNumId w:val="22"/>
  </w:num>
  <w:num w:numId="28" w16cid:durableId="1549301286">
    <w:abstractNumId w:val="14"/>
  </w:num>
  <w:num w:numId="29" w16cid:durableId="761101962">
    <w:abstractNumId w:val="7"/>
  </w:num>
  <w:num w:numId="30" w16cid:durableId="437070792">
    <w:abstractNumId w:val="20"/>
  </w:num>
  <w:num w:numId="31" w16cid:durableId="1075712897">
    <w:abstractNumId w:val="33"/>
  </w:num>
  <w:num w:numId="32" w16cid:durableId="2126119457">
    <w:abstractNumId w:val="34"/>
  </w:num>
  <w:num w:numId="33" w16cid:durableId="104425628">
    <w:abstractNumId w:val="9"/>
  </w:num>
  <w:num w:numId="34" w16cid:durableId="452478741">
    <w:abstractNumId w:val="17"/>
  </w:num>
  <w:num w:numId="35" w16cid:durableId="246840478">
    <w:abstractNumId w:val="43"/>
  </w:num>
  <w:num w:numId="36" w16cid:durableId="1998144557">
    <w:abstractNumId w:val="36"/>
  </w:num>
  <w:num w:numId="37" w16cid:durableId="1477798013">
    <w:abstractNumId w:val="0"/>
  </w:num>
  <w:num w:numId="38" w16cid:durableId="1850296493">
    <w:abstractNumId w:val="27"/>
  </w:num>
  <w:num w:numId="39" w16cid:durableId="1178617003">
    <w:abstractNumId w:val="4"/>
  </w:num>
  <w:num w:numId="40" w16cid:durableId="2134906064">
    <w:abstractNumId w:val="13"/>
  </w:num>
  <w:num w:numId="41" w16cid:durableId="212426275">
    <w:abstractNumId w:val="16"/>
  </w:num>
  <w:num w:numId="42" w16cid:durableId="590314266">
    <w:abstractNumId w:val="25"/>
  </w:num>
  <w:num w:numId="43" w16cid:durableId="944845201">
    <w:abstractNumId w:val="19"/>
  </w:num>
  <w:num w:numId="44" w16cid:durableId="2008243996">
    <w:abstractNumId w:val="12"/>
  </w:num>
  <w:num w:numId="45" w16cid:durableId="1694723321">
    <w:abstractNumId w:val="28"/>
  </w:num>
  <w:num w:numId="46" w16cid:durableId="31105659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02"/>
    <w:rsid w:val="0000195D"/>
    <w:rsid w:val="000056C8"/>
    <w:rsid w:val="00005A1F"/>
    <w:rsid w:val="0001130A"/>
    <w:rsid w:val="00013632"/>
    <w:rsid w:val="00013C4A"/>
    <w:rsid w:val="00016A3C"/>
    <w:rsid w:val="00020DB7"/>
    <w:rsid w:val="00021E92"/>
    <w:rsid w:val="00022E8F"/>
    <w:rsid w:val="000301CF"/>
    <w:rsid w:val="000327BB"/>
    <w:rsid w:val="000332EA"/>
    <w:rsid w:val="00033315"/>
    <w:rsid w:val="00034332"/>
    <w:rsid w:val="00034F89"/>
    <w:rsid w:val="00037AB1"/>
    <w:rsid w:val="00037D62"/>
    <w:rsid w:val="000415BB"/>
    <w:rsid w:val="000422F2"/>
    <w:rsid w:val="00042BE1"/>
    <w:rsid w:val="00043F51"/>
    <w:rsid w:val="00044B23"/>
    <w:rsid w:val="00044B64"/>
    <w:rsid w:val="000459DB"/>
    <w:rsid w:val="00047B1B"/>
    <w:rsid w:val="00050A26"/>
    <w:rsid w:val="00050A73"/>
    <w:rsid w:val="000521D9"/>
    <w:rsid w:val="00053B95"/>
    <w:rsid w:val="000541EA"/>
    <w:rsid w:val="000542EB"/>
    <w:rsid w:val="00060C67"/>
    <w:rsid w:val="00062D37"/>
    <w:rsid w:val="00062E6B"/>
    <w:rsid w:val="000662BC"/>
    <w:rsid w:val="00067D6F"/>
    <w:rsid w:val="000707F8"/>
    <w:rsid w:val="00070A33"/>
    <w:rsid w:val="00071696"/>
    <w:rsid w:val="000729A5"/>
    <w:rsid w:val="00073569"/>
    <w:rsid w:val="00073D6C"/>
    <w:rsid w:val="00075E61"/>
    <w:rsid w:val="000760A3"/>
    <w:rsid w:val="000765E2"/>
    <w:rsid w:val="00077CAD"/>
    <w:rsid w:val="00080FAB"/>
    <w:rsid w:val="00081D44"/>
    <w:rsid w:val="00082B24"/>
    <w:rsid w:val="00082CE3"/>
    <w:rsid w:val="00082E82"/>
    <w:rsid w:val="000830B7"/>
    <w:rsid w:val="00084920"/>
    <w:rsid w:val="00084929"/>
    <w:rsid w:val="00087C4F"/>
    <w:rsid w:val="00091767"/>
    <w:rsid w:val="000937A6"/>
    <w:rsid w:val="00094F33"/>
    <w:rsid w:val="000A6CC2"/>
    <w:rsid w:val="000B0BFB"/>
    <w:rsid w:val="000B3DFF"/>
    <w:rsid w:val="000B5068"/>
    <w:rsid w:val="000B64FD"/>
    <w:rsid w:val="000B73AD"/>
    <w:rsid w:val="000C0E11"/>
    <w:rsid w:val="000C183D"/>
    <w:rsid w:val="000C46D3"/>
    <w:rsid w:val="000C5711"/>
    <w:rsid w:val="000D11FA"/>
    <w:rsid w:val="000D1245"/>
    <w:rsid w:val="000D2424"/>
    <w:rsid w:val="000D4B48"/>
    <w:rsid w:val="000D6832"/>
    <w:rsid w:val="000D7CCD"/>
    <w:rsid w:val="000E423F"/>
    <w:rsid w:val="000E43A4"/>
    <w:rsid w:val="000E616F"/>
    <w:rsid w:val="000E6758"/>
    <w:rsid w:val="000F153C"/>
    <w:rsid w:val="000F1E4A"/>
    <w:rsid w:val="000F2974"/>
    <w:rsid w:val="000F2DC9"/>
    <w:rsid w:val="000F2DF6"/>
    <w:rsid w:val="000F35FD"/>
    <w:rsid w:val="000F41F1"/>
    <w:rsid w:val="000F768C"/>
    <w:rsid w:val="000F7ADF"/>
    <w:rsid w:val="00102A89"/>
    <w:rsid w:val="00105E24"/>
    <w:rsid w:val="00106A87"/>
    <w:rsid w:val="0010750C"/>
    <w:rsid w:val="00110BCC"/>
    <w:rsid w:val="00111390"/>
    <w:rsid w:val="00111F48"/>
    <w:rsid w:val="0011272C"/>
    <w:rsid w:val="00114209"/>
    <w:rsid w:val="00115488"/>
    <w:rsid w:val="00115953"/>
    <w:rsid w:val="00116168"/>
    <w:rsid w:val="001162B6"/>
    <w:rsid w:val="00117A5A"/>
    <w:rsid w:val="00117D2F"/>
    <w:rsid w:val="00117F90"/>
    <w:rsid w:val="00120A18"/>
    <w:rsid w:val="00121350"/>
    <w:rsid w:val="0012339B"/>
    <w:rsid w:val="00124721"/>
    <w:rsid w:val="00126E63"/>
    <w:rsid w:val="00131988"/>
    <w:rsid w:val="0013205B"/>
    <w:rsid w:val="00135E44"/>
    <w:rsid w:val="00140972"/>
    <w:rsid w:val="001417C0"/>
    <w:rsid w:val="00142100"/>
    <w:rsid w:val="00146497"/>
    <w:rsid w:val="0014661D"/>
    <w:rsid w:val="00146F12"/>
    <w:rsid w:val="00151289"/>
    <w:rsid w:val="001513BB"/>
    <w:rsid w:val="00151E8E"/>
    <w:rsid w:val="00152570"/>
    <w:rsid w:val="00152F56"/>
    <w:rsid w:val="00153248"/>
    <w:rsid w:val="001545D2"/>
    <w:rsid w:val="001556BA"/>
    <w:rsid w:val="001573A9"/>
    <w:rsid w:val="001576A0"/>
    <w:rsid w:val="00160883"/>
    <w:rsid w:val="001633B3"/>
    <w:rsid w:val="00164C92"/>
    <w:rsid w:val="00165B96"/>
    <w:rsid w:val="001663DE"/>
    <w:rsid w:val="001670CE"/>
    <w:rsid w:val="00167612"/>
    <w:rsid w:val="0016768A"/>
    <w:rsid w:val="00171168"/>
    <w:rsid w:val="00172D8D"/>
    <w:rsid w:val="00173EB5"/>
    <w:rsid w:val="0017450C"/>
    <w:rsid w:val="00175F5D"/>
    <w:rsid w:val="00176766"/>
    <w:rsid w:val="00176E71"/>
    <w:rsid w:val="0017760A"/>
    <w:rsid w:val="001818EC"/>
    <w:rsid w:val="0018397F"/>
    <w:rsid w:val="00184185"/>
    <w:rsid w:val="001858EB"/>
    <w:rsid w:val="00187851"/>
    <w:rsid w:val="00191562"/>
    <w:rsid w:val="00192920"/>
    <w:rsid w:val="0019373C"/>
    <w:rsid w:val="00193FD9"/>
    <w:rsid w:val="001943E4"/>
    <w:rsid w:val="00194DB3"/>
    <w:rsid w:val="00195A73"/>
    <w:rsid w:val="001A0271"/>
    <w:rsid w:val="001A0833"/>
    <w:rsid w:val="001A39CD"/>
    <w:rsid w:val="001A3DB1"/>
    <w:rsid w:val="001A46F1"/>
    <w:rsid w:val="001A5062"/>
    <w:rsid w:val="001A6921"/>
    <w:rsid w:val="001A6C40"/>
    <w:rsid w:val="001A7B22"/>
    <w:rsid w:val="001B02F4"/>
    <w:rsid w:val="001B0376"/>
    <w:rsid w:val="001B18DD"/>
    <w:rsid w:val="001B2CF4"/>
    <w:rsid w:val="001B4012"/>
    <w:rsid w:val="001B514E"/>
    <w:rsid w:val="001B5322"/>
    <w:rsid w:val="001B7189"/>
    <w:rsid w:val="001B7DE8"/>
    <w:rsid w:val="001C264A"/>
    <w:rsid w:val="001C4CDD"/>
    <w:rsid w:val="001C4FA1"/>
    <w:rsid w:val="001C58CE"/>
    <w:rsid w:val="001C59F4"/>
    <w:rsid w:val="001C5D82"/>
    <w:rsid w:val="001C650E"/>
    <w:rsid w:val="001C7BE5"/>
    <w:rsid w:val="001D0181"/>
    <w:rsid w:val="001D041B"/>
    <w:rsid w:val="001D085A"/>
    <w:rsid w:val="001D0DB1"/>
    <w:rsid w:val="001D1808"/>
    <w:rsid w:val="001D3290"/>
    <w:rsid w:val="001D6DA9"/>
    <w:rsid w:val="001E0C2A"/>
    <w:rsid w:val="001E2B3E"/>
    <w:rsid w:val="001E3B8E"/>
    <w:rsid w:val="001E3D70"/>
    <w:rsid w:val="001E465F"/>
    <w:rsid w:val="001E49E8"/>
    <w:rsid w:val="001E5398"/>
    <w:rsid w:val="001E5E1D"/>
    <w:rsid w:val="001E6A1C"/>
    <w:rsid w:val="001E701C"/>
    <w:rsid w:val="001E766E"/>
    <w:rsid w:val="001F67A5"/>
    <w:rsid w:val="001F67C7"/>
    <w:rsid w:val="001F6EE2"/>
    <w:rsid w:val="001F6FD1"/>
    <w:rsid w:val="001F7003"/>
    <w:rsid w:val="001F71C2"/>
    <w:rsid w:val="00200043"/>
    <w:rsid w:val="00200230"/>
    <w:rsid w:val="00200C9F"/>
    <w:rsid w:val="0020110B"/>
    <w:rsid w:val="00206821"/>
    <w:rsid w:val="00207CDD"/>
    <w:rsid w:val="00207CED"/>
    <w:rsid w:val="002110D9"/>
    <w:rsid w:val="002118EC"/>
    <w:rsid w:val="00212B7B"/>
    <w:rsid w:val="00213EDA"/>
    <w:rsid w:val="00214AD6"/>
    <w:rsid w:val="00215A45"/>
    <w:rsid w:val="00216D0F"/>
    <w:rsid w:val="00217110"/>
    <w:rsid w:val="00223DE5"/>
    <w:rsid w:val="002250C8"/>
    <w:rsid w:val="002256C1"/>
    <w:rsid w:val="00226368"/>
    <w:rsid w:val="0023024A"/>
    <w:rsid w:val="00230556"/>
    <w:rsid w:val="002326EA"/>
    <w:rsid w:val="00232C06"/>
    <w:rsid w:val="00232EAD"/>
    <w:rsid w:val="00233A55"/>
    <w:rsid w:val="00237DCF"/>
    <w:rsid w:val="00241811"/>
    <w:rsid w:val="00241E83"/>
    <w:rsid w:val="00242AD7"/>
    <w:rsid w:val="0024422B"/>
    <w:rsid w:val="00244698"/>
    <w:rsid w:val="00244D6B"/>
    <w:rsid w:val="00246A58"/>
    <w:rsid w:val="00251102"/>
    <w:rsid w:val="0025138D"/>
    <w:rsid w:val="00251426"/>
    <w:rsid w:val="00251BE3"/>
    <w:rsid w:val="00252249"/>
    <w:rsid w:val="002540B7"/>
    <w:rsid w:val="00254EE3"/>
    <w:rsid w:val="00255121"/>
    <w:rsid w:val="002558B1"/>
    <w:rsid w:val="00255F8F"/>
    <w:rsid w:val="00257441"/>
    <w:rsid w:val="00257912"/>
    <w:rsid w:val="002600EB"/>
    <w:rsid w:val="00260705"/>
    <w:rsid w:val="00261D33"/>
    <w:rsid w:val="0026284F"/>
    <w:rsid w:val="00263EEB"/>
    <w:rsid w:val="00264CAF"/>
    <w:rsid w:val="00264D45"/>
    <w:rsid w:val="0026642A"/>
    <w:rsid w:val="00266CB4"/>
    <w:rsid w:val="00266DFE"/>
    <w:rsid w:val="00272955"/>
    <w:rsid w:val="0027704B"/>
    <w:rsid w:val="00281CD1"/>
    <w:rsid w:val="002823CE"/>
    <w:rsid w:val="00295A2C"/>
    <w:rsid w:val="00297B6D"/>
    <w:rsid w:val="00297FB7"/>
    <w:rsid w:val="002A048C"/>
    <w:rsid w:val="002A06AB"/>
    <w:rsid w:val="002A1092"/>
    <w:rsid w:val="002A203F"/>
    <w:rsid w:val="002A2329"/>
    <w:rsid w:val="002A3078"/>
    <w:rsid w:val="002A3123"/>
    <w:rsid w:val="002A4456"/>
    <w:rsid w:val="002A67B0"/>
    <w:rsid w:val="002B10DE"/>
    <w:rsid w:val="002B143A"/>
    <w:rsid w:val="002B3E1F"/>
    <w:rsid w:val="002B49E2"/>
    <w:rsid w:val="002B5FAE"/>
    <w:rsid w:val="002B68B5"/>
    <w:rsid w:val="002B79FC"/>
    <w:rsid w:val="002C0350"/>
    <w:rsid w:val="002C1A02"/>
    <w:rsid w:val="002C2FDC"/>
    <w:rsid w:val="002C30B5"/>
    <w:rsid w:val="002C53DB"/>
    <w:rsid w:val="002C5585"/>
    <w:rsid w:val="002C6C3F"/>
    <w:rsid w:val="002C71A9"/>
    <w:rsid w:val="002C7458"/>
    <w:rsid w:val="002C75C7"/>
    <w:rsid w:val="002D12F1"/>
    <w:rsid w:val="002D141F"/>
    <w:rsid w:val="002D2340"/>
    <w:rsid w:val="002D2703"/>
    <w:rsid w:val="002D3262"/>
    <w:rsid w:val="002D35D3"/>
    <w:rsid w:val="002D4182"/>
    <w:rsid w:val="002D6635"/>
    <w:rsid w:val="002D7085"/>
    <w:rsid w:val="002D7EBE"/>
    <w:rsid w:val="002E024D"/>
    <w:rsid w:val="002E0B16"/>
    <w:rsid w:val="002E1694"/>
    <w:rsid w:val="002E3879"/>
    <w:rsid w:val="002E3AA1"/>
    <w:rsid w:val="002E5241"/>
    <w:rsid w:val="002E69F9"/>
    <w:rsid w:val="002E6BC2"/>
    <w:rsid w:val="002F2651"/>
    <w:rsid w:val="002F2F08"/>
    <w:rsid w:val="002F305C"/>
    <w:rsid w:val="002F763B"/>
    <w:rsid w:val="002F7BC9"/>
    <w:rsid w:val="002F7BCE"/>
    <w:rsid w:val="00302281"/>
    <w:rsid w:val="0030615D"/>
    <w:rsid w:val="0030732B"/>
    <w:rsid w:val="00313B5A"/>
    <w:rsid w:val="00314308"/>
    <w:rsid w:val="00314582"/>
    <w:rsid w:val="0031465E"/>
    <w:rsid w:val="00315394"/>
    <w:rsid w:val="003168E8"/>
    <w:rsid w:val="003200F5"/>
    <w:rsid w:val="00321D2C"/>
    <w:rsid w:val="00321E8B"/>
    <w:rsid w:val="00322A10"/>
    <w:rsid w:val="00322C31"/>
    <w:rsid w:val="003309A3"/>
    <w:rsid w:val="00330CA8"/>
    <w:rsid w:val="00333749"/>
    <w:rsid w:val="0033481B"/>
    <w:rsid w:val="00335619"/>
    <w:rsid w:val="00336671"/>
    <w:rsid w:val="003367F4"/>
    <w:rsid w:val="00336CDF"/>
    <w:rsid w:val="0034029B"/>
    <w:rsid w:val="0034180C"/>
    <w:rsid w:val="003425D2"/>
    <w:rsid w:val="00344000"/>
    <w:rsid w:val="00346559"/>
    <w:rsid w:val="00346BE3"/>
    <w:rsid w:val="0034773F"/>
    <w:rsid w:val="00350435"/>
    <w:rsid w:val="0035103B"/>
    <w:rsid w:val="00351A71"/>
    <w:rsid w:val="00351F9C"/>
    <w:rsid w:val="00352157"/>
    <w:rsid w:val="003526D2"/>
    <w:rsid w:val="00352CF5"/>
    <w:rsid w:val="00353082"/>
    <w:rsid w:val="003531C1"/>
    <w:rsid w:val="003535A2"/>
    <w:rsid w:val="00355394"/>
    <w:rsid w:val="00355680"/>
    <w:rsid w:val="00355A40"/>
    <w:rsid w:val="003574DA"/>
    <w:rsid w:val="00357722"/>
    <w:rsid w:val="00357C36"/>
    <w:rsid w:val="003608C4"/>
    <w:rsid w:val="00360F77"/>
    <w:rsid w:val="0036225E"/>
    <w:rsid w:val="00366FA0"/>
    <w:rsid w:val="00367B2D"/>
    <w:rsid w:val="0037030E"/>
    <w:rsid w:val="00371F79"/>
    <w:rsid w:val="00373070"/>
    <w:rsid w:val="003730E4"/>
    <w:rsid w:val="00374075"/>
    <w:rsid w:val="00376A8D"/>
    <w:rsid w:val="00382CA9"/>
    <w:rsid w:val="00383812"/>
    <w:rsid w:val="00383DF3"/>
    <w:rsid w:val="00385AED"/>
    <w:rsid w:val="00385B3A"/>
    <w:rsid w:val="00387082"/>
    <w:rsid w:val="0038717D"/>
    <w:rsid w:val="00387BD4"/>
    <w:rsid w:val="00390800"/>
    <w:rsid w:val="00390B57"/>
    <w:rsid w:val="003914D9"/>
    <w:rsid w:val="00393AB0"/>
    <w:rsid w:val="00394139"/>
    <w:rsid w:val="0039432D"/>
    <w:rsid w:val="00395FE9"/>
    <w:rsid w:val="003A4ABA"/>
    <w:rsid w:val="003A61E1"/>
    <w:rsid w:val="003A6331"/>
    <w:rsid w:val="003A6E85"/>
    <w:rsid w:val="003B202B"/>
    <w:rsid w:val="003B22B8"/>
    <w:rsid w:val="003B3A31"/>
    <w:rsid w:val="003B5695"/>
    <w:rsid w:val="003C0ACE"/>
    <w:rsid w:val="003C0DD2"/>
    <w:rsid w:val="003C45E0"/>
    <w:rsid w:val="003C52F1"/>
    <w:rsid w:val="003C614F"/>
    <w:rsid w:val="003C6B38"/>
    <w:rsid w:val="003D13F6"/>
    <w:rsid w:val="003D1510"/>
    <w:rsid w:val="003D1F12"/>
    <w:rsid w:val="003D20AA"/>
    <w:rsid w:val="003D234B"/>
    <w:rsid w:val="003D2B12"/>
    <w:rsid w:val="003D3222"/>
    <w:rsid w:val="003D3D8A"/>
    <w:rsid w:val="003E2809"/>
    <w:rsid w:val="003E5214"/>
    <w:rsid w:val="003E6BC4"/>
    <w:rsid w:val="003E77F8"/>
    <w:rsid w:val="003F0E3C"/>
    <w:rsid w:val="003F1901"/>
    <w:rsid w:val="003F239D"/>
    <w:rsid w:val="003F2983"/>
    <w:rsid w:val="003F35F3"/>
    <w:rsid w:val="003F3617"/>
    <w:rsid w:val="003F5A97"/>
    <w:rsid w:val="003F79AC"/>
    <w:rsid w:val="004007FC"/>
    <w:rsid w:val="00400E66"/>
    <w:rsid w:val="00400EFE"/>
    <w:rsid w:val="00402F20"/>
    <w:rsid w:val="00403879"/>
    <w:rsid w:val="004178DE"/>
    <w:rsid w:val="004212D2"/>
    <w:rsid w:val="004222F5"/>
    <w:rsid w:val="00422B16"/>
    <w:rsid w:val="00423F59"/>
    <w:rsid w:val="0042462A"/>
    <w:rsid w:val="004246FD"/>
    <w:rsid w:val="00426F65"/>
    <w:rsid w:val="004319E6"/>
    <w:rsid w:val="00432061"/>
    <w:rsid w:val="00432653"/>
    <w:rsid w:val="00434897"/>
    <w:rsid w:val="0043523C"/>
    <w:rsid w:val="00440E8A"/>
    <w:rsid w:val="00442834"/>
    <w:rsid w:val="004453A9"/>
    <w:rsid w:val="004453B1"/>
    <w:rsid w:val="00445C70"/>
    <w:rsid w:val="00447ECA"/>
    <w:rsid w:val="0045047E"/>
    <w:rsid w:val="00451044"/>
    <w:rsid w:val="004510BA"/>
    <w:rsid w:val="0045154C"/>
    <w:rsid w:val="00454DE7"/>
    <w:rsid w:val="0045556A"/>
    <w:rsid w:val="004562DA"/>
    <w:rsid w:val="00460026"/>
    <w:rsid w:val="00462483"/>
    <w:rsid w:val="00462509"/>
    <w:rsid w:val="00463203"/>
    <w:rsid w:val="00463740"/>
    <w:rsid w:val="00463AD6"/>
    <w:rsid w:val="00464842"/>
    <w:rsid w:val="004654F2"/>
    <w:rsid w:val="0046588D"/>
    <w:rsid w:val="00471821"/>
    <w:rsid w:val="004727D6"/>
    <w:rsid w:val="00473730"/>
    <w:rsid w:val="00474561"/>
    <w:rsid w:val="00474666"/>
    <w:rsid w:val="0047611E"/>
    <w:rsid w:val="004778F1"/>
    <w:rsid w:val="00480745"/>
    <w:rsid w:val="00480C2C"/>
    <w:rsid w:val="00481D1B"/>
    <w:rsid w:val="00481E7A"/>
    <w:rsid w:val="0048592F"/>
    <w:rsid w:val="00490265"/>
    <w:rsid w:val="004909E2"/>
    <w:rsid w:val="00490B1A"/>
    <w:rsid w:val="00490F26"/>
    <w:rsid w:val="00493C88"/>
    <w:rsid w:val="00493D19"/>
    <w:rsid w:val="0049485A"/>
    <w:rsid w:val="00495D2A"/>
    <w:rsid w:val="00496AB1"/>
    <w:rsid w:val="004970D5"/>
    <w:rsid w:val="004A0217"/>
    <w:rsid w:val="004A2EA3"/>
    <w:rsid w:val="004A35CF"/>
    <w:rsid w:val="004A3675"/>
    <w:rsid w:val="004A6347"/>
    <w:rsid w:val="004B0CA0"/>
    <w:rsid w:val="004B19FC"/>
    <w:rsid w:val="004B2722"/>
    <w:rsid w:val="004B3D8C"/>
    <w:rsid w:val="004B41F8"/>
    <w:rsid w:val="004B4854"/>
    <w:rsid w:val="004B5B25"/>
    <w:rsid w:val="004B5C2E"/>
    <w:rsid w:val="004B620D"/>
    <w:rsid w:val="004B62FB"/>
    <w:rsid w:val="004B68F7"/>
    <w:rsid w:val="004B7005"/>
    <w:rsid w:val="004B7ED1"/>
    <w:rsid w:val="004C1FD3"/>
    <w:rsid w:val="004C21AB"/>
    <w:rsid w:val="004C6996"/>
    <w:rsid w:val="004C6A8E"/>
    <w:rsid w:val="004D0498"/>
    <w:rsid w:val="004D127A"/>
    <w:rsid w:val="004D1DC4"/>
    <w:rsid w:val="004D51E9"/>
    <w:rsid w:val="004D5A58"/>
    <w:rsid w:val="004E0927"/>
    <w:rsid w:val="004E09C6"/>
    <w:rsid w:val="004E0B0C"/>
    <w:rsid w:val="004E0C2B"/>
    <w:rsid w:val="004E12B6"/>
    <w:rsid w:val="004E164B"/>
    <w:rsid w:val="004E1F4D"/>
    <w:rsid w:val="004E22A0"/>
    <w:rsid w:val="004E49CE"/>
    <w:rsid w:val="004E4ECA"/>
    <w:rsid w:val="004E7DB9"/>
    <w:rsid w:val="004F0115"/>
    <w:rsid w:val="004F3846"/>
    <w:rsid w:val="004F3FAB"/>
    <w:rsid w:val="004F4207"/>
    <w:rsid w:val="004F5BF1"/>
    <w:rsid w:val="004F5C26"/>
    <w:rsid w:val="004F6859"/>
    <w:rsid w:val="005008E7"/>
    <w:rsid w:val="00503524"/>
    <w:rsid w:val="00503CBD"/>
    <w:rsid w:val="00505322"/>
    <w:rsid w:val="00506816"/>
    <w:rsid w:val="00506D8A"/>
    <w:rsid w:val="00507BCA"/>
    <w:rsid w:val="005125FC"/>
    <w:rsid w:val="00514CD2"/>
    <w:rsid w:val="005159C9"/>
    <w:rsid w:val="00516563"/>
    <w:rsid w:val="00516AF2"/>
    <w:rsid w:val="0051702E"/>
    <w:rsid w:val="00517F02"/>
    <w:rsid w:val="005202C4"/>
    <w:rsid w:val="005224F5"/>
    <w:rsid w:val="00523429"/>
    <w:rsid w:val="005265C5"/>
    <w:rsid w:val="005278FF"/>
    <w:rsid w:val="00530C49"/>
    <w:rsid w:val="00534880"/>
    <w:rsid w:val="00534CA1"/>
    <w:rsid w:val="005367EC"/>
    <w:rsid w:val="00536C73"/>
    <w:rsid w:val="00540374"/>
    <w:rsid w:val="00540A69"/>
    <w:rsid w:val="00542B46"/>
    <w:rsid w:val="00542C4B"/>
    <w:rsid w:val="00542C9A"/>
    <w:rsid w:val="00543E03"/>
    <w:rsid w:val="005452DA"/>
    <w:rsid w:val="0055112F"/>
    <w:rsid w:val="00551AFD"/>
    <w:rsid w:val="00551F41"/>
    <w:rsid w:val="005524AC"/>
    <w:rsid w:val="0055275F"/>
    <w:rsid w:val="005531C3"/>
    <w:rsid w:val="00554143"/>
    <w:rsid w:val="0055545C"/>
    <w:rsid w:val="00555848"/>
    <w:rsid w:val="00555961"/>
    <w:rsid w:val="00555BEF"/>
    <w:rsid w:val="00556AE4"/>
    <w:rsid w:val="00560499"/>
    <w:rsid w:val="0056081E"/>
    <w:rsid w:val="00561D18"/>
    <w:rsid w:val="005631C7"/>
    <w:rsid w:val="005642E6"/>
    <w:rsid w:val="00564B1A"/>
    <w:rsid w:val="0056794C"/>
    <w:rsid w:val="00567A90"/>
    <w:rsid w:val="00573D53"/>
    <w:rsid w:val="00574DDB"/>
    <w:rsid w:val="00576EB5"/>
    <w:rsid w:val="00576F28"/>
    <w:rsid w:val="005826DF"/>
    <w:rsid w:val="00584463"/>
    <w:rsid w:val="00585D08"/>
    <w:rsid w:val="005860DC"/>
    <w:rsid w:val="005873BE"/>
    <w:rsid w:val="00587660"/>
    <w:rsid w:val="00587B13"/>
    <w:rsid w:val="00592DEB"/>
    <w:rsid w:val="005933D6"/>
    <w:rsid w:val="005937D5"/>
    <w:rsid w:val="00594F63"/>
    <w:rsid w:val="0059594C"/>
    <w:rsid w:val="005A0DBF"/>
    <w:rsid w:val="005A221A"/>
    <w:rsid w:val="005A36A4"/>
    <w:rsid w:val="005A6446"/>
    <w:rsid w:val="005A64E8"/>
    <w:rsid w:val="005A6D80"/>
    <w:rsid w:val="005B0C45"/>
    <w:rsid w:val="005B1C57"/>
    <w:rsid w:val="005B2F18"/>
    <w:rsid w:val="005B38B5"/>
    <w:rsid w:val="005B3D54"/>
    <w:rsid w:val="005B46BC"/>
    <w:rsid w:val="005B53F0"/>
    <w:rsid w:val="005B5D22"/>
    <w:rsid w:val="005B7210"/>
    <w:rsid w:val="005B7B81"/>
    <w:rsid w:val="005C0FD5"/>
    <w:rsid w:val="005C2769"/>
    <w:rsid w:val="005C2CAF"/>
    <w:rsid w:val="005C317F"/>
    <w:rsid w:val="005C44E0"/>
    <w:rsid w:val="005C51E2"/>
    <w:rsid w:val="005C68CD"/>
    <w:rsid w:val="005D065F"/>
    <w:rsid w:val="005D0824"/>
    <w:rsid w:val="005D2769"/>
    <w:rsid w:val="005D28A5"/>
    <w:rsid w:val="005D5240"/>
    <w:rsid w:val="005D61E8"/>
    <w:rsid w:val="005E1414"/>
    <w:rsid w:val="005E4EE5"/>
    <w:rsid w:val="005E52FD"/>
    <w:rsid w:val="005E53EE"/>
    <w:rsid w:val="005E6078"/>
    <w:rsid w:val="005F09F9"/>
    <w:rsid w:val="005F0F99"/>
    <w:rsid w:val="005F107F"/>
    <w:rsid w:val="005F3809"/>
    <w:rsid w:val="005F3D31"/>
    <w:rsid w:val="005F5C8A"/>
    <w:rsid w:val="00600162"/>
    <w:rsid w:val="00603E44"/>
    <w:rsid w:val="00604011"/>
    <w:rsid w:val="006045AF"/>
    <w:rsid w:val="00605592"/>
    <w:rsid w:val="00605E3C"/>
    <w:rsid w:val="00606A0B"/>
    <w:rsid w:val="00606EF1"/>
    <w:rsid w:val="00610327"/>
    <w:rsid w:val="00612D89"/>
    <w:rsid w:val="006135B9"/>
    <w:rsid w:val="00613853"/>
    <w:rsid w:val="0061439B"/>
    <w:rsid w:val="00614A86"/>
    <w:rsid w:val="00615723"/>
    <w:rsid w:val="00617E39"/>
    <w:rsid w:val="006209A0"/>
    <w:rsid w:val="00622D1B"/>
    <w:rsid w:val="00623D86"/>
    <w:rsid w:val="00624CB5"/>
    <w:rsid w:val="00627ECF"/>
    <w:rsid w:val="00627EEC"/>
    <w:rsid w:val="00632589"/>
    <w:rsid w:val="00632AF4"/>
    <w:rsid w:val="0064344E"/>
    <w:rsid w:val="006435A4"/>
    <w:rsid w:val="00643DB4"/>
    <w:rsid w:val="006444CC"/>
    <w:rsid w:val="00646E91"/>
    <w:rsid w:val="00650037"/>
    <w:rsid w:val="00651ADE"/>
    <w:rsid w:val="00652830"/>
    <w:rsid w:val="00654EBB"/>
    <w:rsid w:val="0065620A"/>
    <w:rsid w:val="0065664B"/>
    <w:rsid w:val="0065761B"/>
    <w:rsid w:val="00660089"/>
    <w:rsid w:val="006604DC"/>
    <w:rsid w:val="0066093B"/>
    <w:rsid w:val="00661EC2"/>
    <w:rsid w:val="00666A27"/>
    <w:rsid w:val="006707EF"/>
    <w:rsid w:val="00671BCA"/>
    <w:rsid w:val="00672330"/>
    <w:rsid w:val="00672619"/>
    <w:rsid w:val="00672AC3"/>
    <w:rsid w:val="00673E6B"/>
    <w:rsid w:val="00674534"/>
    <w:rsid w:val="006749FC"/>
    <w:rsid w:val="00675F43"/>
    <w:rsid w:val="00677203"/>
    <w:rsid w:val="006773BF"/>
    <w:rsid w:val="00680580"/>
    <w:rsid w:val="006817D2"/>
    <w:rsid w:val="0068255C"/>
    <w:rsid w:val="006829A8"/>
    <w:rsid w:val="0068516C"/>
    <w:rsid w:val="006851E3"/>
    <w:rsid w:val="00686269"/>
    <w:rsid w:val="00687580"/>
    <w:rsid w:val="00690AF7"/>
    <w:rsid w:val="00690F3F"/>
    <w:rsid w:val="0069247F"/>
    <w:rsid w:val="0069265D"/>
    <w:rsid w:val="0069459E"/>
    <w:rsid w:val="006959DE"/>
    <w:rsid w:val="00695ADC"/>
    <w:rsid w:val="0069796C"/>
    <w:rsid w:val="006A234B"/>
    <w:rsid w:val="006A3AA4"/>
    <w:rsid w:val="006A41EE"/>
    <w:rsid w:val="006A5290"/>
    <w:rsid w:val="006A62CB"/>
    <w:rsid w:val="006A79FD"/>
    <w:rsid w:val="006B119F"/>
    <w:rsid w:val="006B1E36"/>
    <w:rsid w:val="006B75C1"/>
    <w:rsid w:val="006B773B"/>
    <w:rsid w:val="006C48F0"/>
    <w:rsid w:val="006C54AB"/>
    <w:rsid w:val="006D132E"/>
    <w:rsid w:val="006D5C97"/>
    <w:rsid w:val="006D5E1C"/>
    <w:rsid w:val="006D6DFA"/>
    <w:rsid w:val="006E0B8D"/>
    <w:rsid w:val="006E18E9"/>
    <w:rsid w:val="006E4C5B"/>
    <w:rsid w:val="006E58F3"/>
    <w:rsid w:val="006E6080"/>
    <w:rsid w:val="006E6B03"/>
    <w:rsid w:val="006F2D07"/>
    <w:rsid w:val="006F3F7A"/>
    <w:rsid w:val="006F5D54"/>
    <w:rsid w:val="00703387"/>
    <w:rsid w:val="007105EF"/>
    <w:rsid w:val="00710E51"/>
    <w:rsid w:val="0071125A"/>
    <w:rsid w:val="00712010"/>
    <w:rsid w:val="00712BA2"/>
    <w:rsid w:val="00712E58"/>
    <w:rsid w:val="0071467C"/>
    <w:rsid w:val="007161E5"/>
    <w:rsid w:val="00717E41"/>
    <w:rsid w:val="0072036B"/>
    <w:rsid w:val="00721046"/>
    <w:rsid w:val="007227F1"/>
    <w:rsid w:val="00722BBD"/>
    <w:rsid w:val="00722D49"/>
    <w:rsid w:val="00722EF7"/>
    <w:rsid w:val="00723040"/>
    <w:rsid w:val="00726EA0"/>
    <w:rsid w:val="007318E3"/>
    <w:rsid w:val="00732AEF"/>
    <w:rsid w:val="00732B64"/>
    <w:rsid w:val="00733580"/>
    <w:rsid w:val="007342B2"/>
    <w:rsid w:val="007342E6"/>
    <w:rsid w:val="007351CE"/>
    <w:rsid w:val="0073597D"/>
    <w:rsid w:val="00737568"/>
    <w:rsid w:val="0073776D"/>
    <w:rsid w:val="00737A94"/>
    <w:rsid w:val="007416DE"/>
    <w:rsid w:val="00741CAC"/>
    <w:rsid w:val="00744103"/>
    <w:rsid w:val="00746513"/>
    <w:rsid w:val="00747F2E"/>
    <w:rsid w:val="007536D5"/>
    <w:rsid w:val="007543C4"/>
    <w:rsid w:val="00754946"/>
    <w:rsid w:val="00755DE4"/>
    <w:rsid w:val="00755DF8"/>
    <w:rsid w:val="00755EC8"/>
    <w:rsid w:val="00756027"/>
    <w:rsid w:val="00756D10"/>
    <w:rsid w:val="00756D60"/>
    <w:rsid w:val="00756FB1"/>
    <w:rsid w:val="00757466"/>
    <w:rsid w:val="00757C0C"/>
    <w:rsid w:val="00760455"/>
    <w:rsid w:val="00761B05"/>
    <w:rsid w:val="00764193"/>
    <w:rsid w:val="007657AE"/>
    <w:rsid w:val="007675D4"/>
    <w:rsid w:val="00767B77"/>
    <w:rsid w:val="00772E52"/>
    <w:rsid w:val="00773B9E"/>
    <w:rsid w:val="007744CD"/>
    <w:rsid w:val="0077471B"/>
    <w:rsid w:val="00775F60"/>
    <w:rsid w:val="00781707"/>
    <w:rsid w:val="00782ECB"/>
    <w:rsid w:val="007839DA"/>
    <w:rsid w:val="007844AD"/>
    <w:rsid w:val="0078559B"/>
    <w:rsid w:val="0078563D"/>
    <w:rsid w:val="007857AA"/>
    <w:rsid w:val="00786137"/>
    <w:rsid w:val="007861BC"/>
    <w:rsid w:val="0078659C"/>
    <w:rsid w:val="0078699F"/>
    <w:rsid w:val="00786BDA"/>
    <w:rsid w:val="00786C7B"/>
    <w:rsid w:val="007871CE"/>
    <w:rsid w:val="00792222"/>
    <w:rsid w:val="007933C4"/>
    <w:rsid w:val="00793FD0"/>
    <w:rsid w:val="007945D7"/>
    <w:rsid w:val="0079533F"/>
    <w:rsid w:val="007960FE"/>
    <w:rsid w:val="00796B60"/>
    <w:rsid w:val="00796CA5"/>
    <w:rsid w:val="007A0891"/>
    <w:rsid w:val="007A2397"/>
    <w:rsid w:val="007A33C5"/>
    <w:rsid w:val="007A4161"/>
    <w:rsid w:val="007A5E02"/>
    <w:rsid w:val="007A797D"/>
    <w:rsid w:val="007B0574"/>
    <w:rsid w:val="007B18B9"/>
    <w:rsid w:val="007B319A"/>
    <w:rsid w:val="007B514A"/>
    <w:rsid w:val="007B52DE"/>
    <w:rsid w:val="007B58A4"/>
    <w:rsid w:val="007B62E1"/>
    <w:rsid w:val="007C08EB"/>
    <w:rsid w:val="007C0B41"/>
    <w:rsid w:val="007C30C3"/>
    <w:rsid w:val="007C3D10"/>
    <w:rsid w:val="007C49D4"/>
    <w:rsid w:val="007C4B0F"/>
    <w:rsid w:val="007C5CAE"/>
    <w:rsid w:val="007C6BCE"/>
    <w:rsid w:val="007C75AD"/>
    <w:rsid w:val="007D0251"/>
    <w:rsid w:val="007D073C"/>
    <w:rsid w:val="007D0E2E"/>
    <w:rsid w:val="007D1DEC"/>
    <w:rsid w:val="007D2EB4"/>
    <w:rsid w:val="007D386A"/>
    <w:rsid w:val="007E030A"/>
    <w:rsid w:val="007E3F89"/>
    <w:rsid w:val="007E544E"/>
    <w:rsid w:val="007E591B"/>
    <w:rsid w:val="007F4404"/>
    <w:rsid w:val="007F6532"/>
    <w:rsid w:val="007F7726"/>
    <w:rsid w:val="00801D51"/>
    <w:rsid w:val="00801EB8"/>
    <w:rsid w:val="00802980"/>
    <w:rsid w:val="00803882"/>
    <w:rsid w:val="00804BEC"/>
    <w:rsid w:val="00806901"/>
    <w:rsid w:val="008072B7"/>
    <w:rsid w:val="0081171B"/>
    <w:rsid w:val="0081316B"/>
    <w:rsid w:val="00813BE2"/>
    <w:rsid w:val="008145BF"/>
    <w:rsid w:val="008152CB"/>
    <w:rsid w:val="00815536"/>
    <w:rsid w:val="00817660"/>
    <w:rsid w:val="008209FB"/>
    <w:rsid w:val="00820C64"/>
    <w:rsid w:val="00822FFB"/>
    <w:rsid w:val="00823B96"/>
    <w:rsid w:val="00825133"/>
    <w:rsid w:val="00830B71"/>
    <w:rsid w:val="00831DB3"/>
    <w:rsid w:val="008329B0"/>
    <w:rsid w:val="00835681"/>
    <w:rsid w:val="00837CDF"/>
    <w:rsid w:val="00840B9F"/>
    <w:rsid w:val="008416EA"/>
    <w:rsid w:val="00843178"/>
    <w:rsid w:val="008435C1"/>
    <w:rsid w:val="0084456B"/>
    <w:rsid w:val="00844CA1"/>
    <w:rsid w:val="00851645"/>
    <w:rsid w:val="008546E4"/>
    <w:rsid w:val="00855362"/>
    <w:rsid w:val="00856BC6"/>
    <w:rsid w:val="008608DF"/>
    <w:rsid w:val="008611D1"/>
    <w:rsid w:val="008647BB"/>
    <w:rsid w:val="00865A49"/>
    <w:rsid w:val="00867251"/>
    <w:rsid w:val="00867598"/>
    <w:rsid w:val="0087014E"/>
    <w:rsid w:val="0087241B"/>
    <w:rsid w:val="00872686"/>
    <w:rsid w:val="008729ED"/>
    <w:rsid w:val="00872EBA"/>
    <w:rsid w:val="008734BA"/>
    <w:rsid w:val="00874DA1"/>
    <w:rsid w:val="00874FB0"/>
    <w:rsid w:val="00875D25"/>
    <w:rsid w:val="00876663"/>
    <w:rsid w:val="00880199"/>
    <w:rsid w:val="008814DE"/>
    <w:rsid w:val="00883084"/>
    <w:rsid w:val="008844A4"/>
    <w:rsid w:val="0088497A"/>
    <w:rsid w:val="008849D9"/>
    <w:rsid w:val="0088552D"/>
    <w:rsid w:val="00886D9F"/>
    <w:rsid w:val="008879F9"/>
    <w:rsid w:val="0089213E"/>
    <w:rsid w:val="00892283"/>
    <w:rsid w:val="00892CCA"/>
    <w:rsid w:val="00892E30"/>
    <w:rsid w:val="00896545"/>
    <w:rsid w:val="008A0162"/>
    <w:rsid w:val="008A12A8"/>
    <w:rsid w:val="008A6021"/>
    <w:rsid w:val="008A67A3"/>
    <w:rsid w:val="008A6F42"/>
    <w:rsid w:val="008A71BD"/>
    <w:rsid w:val="008B1272"/>
    <w:rsid w:val="008B12B4"/>
    <w:rsid w:val="008B1D72"/>
    <w:rsid w:val="008B229F"/>
    <w:rsid w:val="008B330E"/>
    <w:rsid w:val="008B6922"/>
    <w:rsid w:val="008B72D6"/>
    <w:rsid w:val="008C0827"/>
    <w:rsid w:val="008C2FF2"/>
    <w:rsid w:val="008C42DF"/>
    <w:rsid w:val="008C485E"/>
    <w:rsid w:val="008C58B6"/>
    <w:rsid w:val="008C6259"/>
    <w:rsid w:val="008D0137"/>
    <w:rsid w:val="008D2E20"/>
    <w:rsid w:val="008D3902"/>
    <w:rsid w:val="008D42C8"/>
    <w:rsid w:val="008D59F3"/>
    <w:rsid w:val="008E0993"/>
    <w:rsid w:val="008E11AD"/>
    <w:rsid w:val="008E17DB"/>
    <w:rsid w:val="008E1976"/>
    <w:rsid w:val="008E21F6"/>
    <w:rsid w:val="008E3103"/>
    <w:rsid w:val="008E6338"/>
    <w:rsid w:val="008F0BE4"/>
    <w:rsid w:val="008F1D90"/>
    <w:rsid w:val="008F30C9"/>
    <w:rsid w:val="008F366C"/>
    <w:rsid w:val="008F3A76"/>
    <w:rsid w:val="008F3DC1"/>
    <w:rsid w:val="008F40BD"/>
    <w:rsid w:val="008F546E"/>
    <w:rsid w:val="008F60AD"/>
    <w:rsid w:val="008F7EDF"/>
    <w:rsid w:val="00901CE1"/>
    <w:rsid w:val="00902BC4"/>
    <w:rsid w:val="00903620"/>
    <w:rsid w:val="00903818"/>
    <w:rsid w:val="00905001"/>
    <w:rsid w:val="009103D6"/>
    <w:rsid w:val="00910714"/>
    <w:rsid w:val="00911E64"/>
    <w:rsid w:val="009123F9"/>
    <w:rsid w:val="00915494"/>
    <w:rsid w:val="00917318"/>
    <w:rsid w:val="009178AC"/>
    <w:rsid w:val="009214B2"/>
    <w:rsid w:val="009221B4"/>
    <w:rsid w:val="00923C67"/>
    <w:rsid w:val="00925876"/>
    <w:rsid w:val="0092602F"/>
    <w:rsid w:val="0092683C"/>
    <w:rsid w:val="00927002"/>
    <w:rsid w:val="00930194"/>
    <w:rsid w:val="00930365"/>
    <w:rsid w:val="009303E3"/>
    <w:rsid w:val="009310C0"/>
    <w:rsid w:val="009339DA"/>
    <w:rsid w:val="00936576"/>
    <w:rsid w:val="0093753E"/>
    <w:rsid w:val="00940FB5"/>
    <w:rsid w:val="009410DA"/>
    <w:rsid w:val="009416AE"/>
    <w:rsid w:val="0094211B"/>
    <w:rsid w:val="00942198"/>
    <w:rsid w:val="00944E8D"/>
    <w:rsid w:val="009455F0"/>
    <w:rsid w:val="0094634C"/>
    <w:rsid w:val="009509BA"/>
    <w:rsid w:val="0095233B"/>
    <w:rsid w:val="00952ED6"/>
    <w:rsid w:val="00953971"/>
    <w:rsid w:val="00955133"/>
    <w:rsid w:val="00956002"/>
    <w:rsid w:val="009564C7"/>
    <w:rsid w:val="00960F16"/>
    <w:rsid w:val="00961A69"/>
    <w:rsid w:val="009627F0"/>
    <w:rsid w:val="00963563"/>
    <w:rsid w:val="0096409F"/>
    <w:rsid w:val="00964DB1"/>
    <w:rsid w:val="0096612F"/>
    <w:rsid w:val="009700AC"/>
    <w:rsid w:val="00971579"/>
    <w:rsid w:val="00971665"/>
    <w:rsid w:val="0097209F"/>
    <w:rsid w:val="00972EED"/>
    <w:rsid w:val="00973163"/>
    <w:rsid w:val="00973914"/>
    <w:rsid w:val="00976657"/>
    <w:rsid w:val="00980415"/>
    <w:rsid w:val="00981BC3"/>
    <w:rsid w:val="00982713"/>
    <w:rsid w:val="009836E3"/>
    <w:rsid w:val="0098413B"/>
    <w:rsid w:val="0098465A"/>
    <w:rsid w:val="00984B80"/>
    <w:rsid w:val="0098799A"/>
    <w:rsid w:val="009901B1"/>
    <w:rsid w:val="00993474"/>
    <w:rsid w:val="00995F86"/>
    <w:rsid w:val="00996E0C"/>
    <w:rsid w:val="009A0162"/>
    <w:rsid w:val="009A43FC"/>
    <w:rsid w:val="009A4D75"/>
    <w:rsid w:val="009A571E"/>
    <w:rsid w:val="009A6AEC"/>
    <w:rsid w:val="009B06D1"/>
    <w:rsid w:val="009B151D"/>
    <w:rsid w:val="009B18FF"/>
    <w:rsid w:val="009B2F46"/>
    <w:rsid w:val="009B584C"/>
    <w:rsid w:val="009B66CC"/>
    <w:rsid w:val="009B7F98"/>
    <w:rsid w:val="009C3728"/>
    <w:rsid w:val="009C3BD4"/>
    <w:rsid w:val="009C4FD5"/>
    <w:rsid w:val="009C5B2A"/>
    <w:rsid w:val="009C6775"/>
    <w:rsid w:val="009C70D3"/>
    <w:rsid w:val="009C7380"/>
    <w:rsid w:val="009C740D"/>
    <w:rsid w:val="009C7B1C"/>
    <w:rsid w:val="009C7C25"/>
    <w:rsid w:val="009D2525"/>
    <w:rsid w:val="009D2676"/>
    <w:rsid w:val="009D2703"/>
    <w:rsid w:val="009D28FC"/>
    <w:rsid w:val="009D5291"/>
    <w:rsid w:val="009D553D"/>
    <w:rsid w:val="009D590F"/>
    <w:rsid w:val="009D5BEE"/>
    <w:rsid w:val="009D6263"/>
    <w:rsid w:val="009D6901"/>
    <w:rsid w:val="009D6A31"/>
    <w:rsid w:val="009D7A07"/>
    <w:rsid w:val="009D7D14"/>
    <w:rsid w:val="009E0C8E"/>
    <w:rsid w:val="009E0DCC"/>
    <w:rsid w:val="009E215D"/>
    <w:rsid w:val="009E35F1"/>
    <w:rsid w:val="009E3F40"/>
    <w:rsid w:val="009E6E41"/>
    <w:rsid w:val="009E7894"/>
    <w:rsid w:val="009F1E2C"/>
    <w:rsid w:val="009F32FB"/>
    <w:rsid w:val="009F3A6B"/>
    <w:rsid w:val="009F599F"/>
    <w:rsid w:val="009F700C"/>
    <w:rsid w:val="009F7B0C"/>
    <w:rsid w:val="009F7BAF"/>
    <w:rsid w:val="00A002F4"/>
    <w:rsid w:val="00A00983"/>
    <w:rsid w:val="00A012A4"/>
    <w:rsid w:val="00A05986"/>
    <w:rsid w:val="00A05B6D"/>
    <w:rsid w:val="00A05DA5"/>
    <w:rsid w:val="00A060A1"/>
    <w:rsid w:val="00A061D7"/>
    <w:rsid w:val="00A0668D"/>
    <w:rsid w:val="00A10DFE"/>
    <w:rsid w:val="00A120D7"/>
    <w:rsid w:val="00A1260A"/>
    <w:rsid w:val="00A12A7B"/>
    <w:rsid w:val="00A139F3"/>
    <w:rsid w:val="00A143C9"/>
    <w:rsid w:val="00A158D7"/>
    <w:rsid w:val="00A161C5"/>
    <w:rsid w:val="00A17C68"/>
    <w:rsid w:val="00A21393"/>
    <w:rsid w:val="00A21A62"/>
    <w:rsid w:val="00A23055"/>
    <w:rsid w:val="00A2306A"/>
    <w:rsid w:val="00A23E97"/>
    <w:rsid w:val="00A24AD6"/>
    <w:rsid w:val="00A25794"/>
    <w:rsid w:val="00A2764A"/>
    <w:rsid w:val="00A27AFD"/>
    <w:rsid w:val="00A363EC"/>
    <w:rsid w:val="00A364A0"/>
    <w:rsid w:val="00A36FF7"/>
    <w:rsid w:val="00A4023A"/>
    <w:rsid w:val="00A41133"/>
    <w:rsid w:val="00A41FE1"/>
    <w:rsid w:val="00A45CBB"/>
    <w:rsid w:val="00A4691C"/>
    <w:rsid w:val="00A46C91"/>
    <w:rsid w:val="00A5107E"/>
    <w:rsid w:val="00A53859"/>
    <w:rsid w:val="00A53921"/>
    <w:rsid w:val="00A54696"/>
    <w:rsid w:val="00A56917"/>
    <w:rsid w:val="00A61B24"/>
    <w:rsid w:val="00A62516"/>
    <w:rsid w:val="00A62D1F"/>
    <w:rsid w:val="00A6306E"/>
    <w:rsid w:val="00A6397A"/>
    <w:rsid w:val="00A64428"/>
    <w:rsid w:val="00A6520D"/>
    <w:rsid w:val="00A658C6"/>
    <w:rsid w:val="00A66B43"/>
    <w:rsid w:val="00A67805"/>
    <w:rsid w:val="00A72C78"/>
    <w:rsid w:val="00A74071"/>
    <w:rsid w:val="00A7593D"/>
    <w:rsid w:val="00A77FA1"/>
    <w:rsid w:val="00A82437"/>
    <w:rsid w:val="00A82B40"/>
    <w:rsid w:val="00A82E37"/>
    <w:rsid w:val="00A831A5"/>
    <w:rsid w:val="00A8365B"/>
    <w:rsid w:val="00A83733"/>
    <w:rsid w:val="00A92368"/>
    <w:rsid w:val="00A92C84"/>
    <w:rsid w:val="00A930C0"/>
    <w:rsid w:val="00A93E4D"/>
    <w:rsid w:val="00A94A3A"/>
    <w:rsid w:val="00A9510F"/>
    <w:rsid w:val="00A961B1"/>
    <w:rsid w:val="00A97A97"/>
    <w:rsid w:val="00AA0FAD"/>
    <w:rsid w:val="00AA373F"/>
    <w:rsid w:val="00AA3ACD"/>
    <w:rsid w:val="00AA4CCB"/>
    <w:rsid w:val="00AA6332"/>
    <w:rsid w:val="00AA7D37"/>
    <w:rsid w:val="00AB0B1E"/>
    <w:rsid w:val="00AB2AD8"/>
    <w:rsid w:val="00AB2CBD"/>
    <w:rsid w:val="00AB3610"/>
    <w:rsid w:val="00AB578C"/>
    <w:rsid w:val="00AB5A4E"/>
    <w:rsid w:val="00AB692D"/>
    <w:rsid w:val="00AC12B1"/>
    <w:rsid w:val="00AC2A02"/>
    <w:rsid w:val="00AC3CE3"/>
    <w:rsid w:val="00AC53AF"/>
    <w:rsid w:val="00AC6159"/>
    <w:rsid w:val="00AC6D50"/>
    <w:rsid w:val="00AD0BE6"/>
    <w:rsid w:val="00AD1138"/>
    <w:rsid w:val="00AD3FD7"/>
    <w:rsid w:val="00AD5C25"/>
    <w:rsid w:val="00AE0BC3"/>
    <w:rsid w:val="00AE14E0"/>
    <w:rsid w:val="00AE74AD"/>
    <w:rsid w:val="00AF0653"/>
    <w:rsid w:val="00AF61EF"/>
    <w:rsid w:val="00AF72B9"/>
    <w:rsid w:val="00B0083B"/>
    <w:rsid w:val="00B00DF4"/>
    <w:rsid w:val="00B0124E"/>
    <w:rsid w:val="00B018F3"/>
    <w:rsid w:val="00B027B2"/>
    <w:rsid w:val="00B02D94"/>
    <w:rsid w:val="00B0541E"/>
    <w:rsid w:val="00B06C86"/>
    <w:rsid w:val="00B07E4F"/>
    <w:rsid w:val="00B11BD3"/>
    <w:rsid w:val="00B11E96"/>
    <w:rsid w:val="00B14691"/>
    <w:rsid w:val="00B14AA3"/>
    <w:rsid w:val="00B15353"/>
    <w:rsid w:val="00B159DC"/>
    <w:rsid w:val="00B1697D"/>
    <w:rsid w:val="00B17975"/>
    <w:rsid w:val="00B20B71"/>
    <w:rsid w:val="00B20CF1"/>
    <w:rsid w:val="00B22822"/>
    <w:rsid w:val="00B24210"/>
    <w:rsid w:val="00B27688"/>
    <w:rsid w:val="00B31BAF"/>
    <w:rsid w:val="00B356C8"/>
    <w:rsid w:val="00B36859"/>
    <w:rsid w:val="00B37358"/>
    <w:rsid w:val="00B417ED"/>
    <w:rsid w:val="00B45541"/>
    <w:rsid w:val="00B45631"/>
    <w:rsid w:val="00B46128"/>
    <w:rsid w:val="00B50E3D"/>
    <w:rsid w:val="00B53B43"/>
    <w:rsid w:val="00B5609E"/>
    <w:rsid w:val="00B564FD"/>
    <w:rsid w:val="00B6085E"/>
    <w:rsid w:val="00B63ECD"/>
    <w:rsid w:val="00B64208"/>
    <w:rsid w:val="00B64B0A"/>
    <w:rsid w:val="00B64F12"/>
    <w:rsid w:val="00B6612B"/>
    <w:rsid w:val="00B661B5"/>
    <w:rsid w:val="00B70207"/>
    <w:rsid w:val="00B702B3"/>
    <w:rsid w:val="00B71699"/>
    <w:rsid w:val="00B751B9"/>
    <w:rsid w:val="00B75640"/>
    <w:rsid w:val="00B76E59"/>
    <w:rsid w:val="00B7708F"/>
    <w:rsid w:val="00B77DD0"/>
    <w:rsid w:val="00B8213C"/>
    <w:rsid w:val="00B836B0"/>
    <w:rsid w:val="00B83B8A"/>
    <w:rsid w:val="00B842CC"/>
    <w:rsid w:val="00B84AA1"/>
    <w:rsid w:val="00B87DE6"/>
    <w:rsid w:val="00B9146C"/>
    <w:rsid w:val="00B91D17"/>
    <w:rsid w:val="00B93E38"/>
    <w:rsid w:val="00B94D09"/>
    <w:rsid w:val="00B96B90"/>
    <w:rsid w:val="00BA0AA1"/>
    <w:rsid w:val="00BA1960"/>
    <w:rsid w:val="00BA1DDA"/>
    <w:rsid w:val="00BA4D6D"/>
    <w:rsid w:val="00BA58BF"/>
    <w:rsid w:val="00BA59FA"/>
    <w:rsid w:val="00BA5A76"/>
    <w:rsid w:val="00BB018D"/>
    <w:rsid w:val="00BB1281"/>
    <w:rsid w:val="00BB296B"/>
    <w:rsid w:val="00BB30A9"/>
    <w:rsid w:val="00BB32BF"/>
    <w:rsid w:val="00BB4137"/>
    <w:rsid w:val="00BB5BBB"/>
    <w:rsid w:val="00BC3529"/>
    <w:rsid w:val="00BC36CF"/>
    <w:rsid w:val="00BC4E2F"/>
    <w:rsid w:val="00BC5E07"/>
    <w:rsid w:val="00BC6213"/>
    <w:rsid w:val="00BC796A"/>
    <w:rsid w:val="00BD278E"/>
    <w:rsid w:val="00BD5B21"/>
    <w:rsid w:val="00BD68A2"/>
    <w:rsid w:val="00BD7656"/>
    <w:rsid w:val="00BE01DA"/>
    <w:rsid w:val="00BE117C"/>
    <w:rsid w:val="00BE161A"/>
    <w:rsid w:val="00BE1E5C"/>
    <w:rsid w:val="00BE2060"/>
    <w:rsid w:val="00BE36E2"/>
    <w:rsid w:val="00BE3890"/>
    <w:rsid w:val="00BE3984"/>
    <w:rsid w:val="00BE39A5"/>
    <w:rsid w:val="00BE4204"/>
    <w:rsid w:val="00BE424D"/>
    <w:rsid w:val="00BE4DF8"/>
    <w:rsid w:val="00BE58FA"/>
    <w:rsid w:val="00BE602C"/>
    <w:rsid w:val="00BE6A1E"/>
    <w:rsid w:val="00BF0395"/>
    <w:rsid w:val="00BF08E9"/>
    <w:rsid w:val="00BF3971"/>
    <w:rsid w:val="00BF45F9"/>
    <w:rsid w:val="00BF5CB8"/>
    <w:rsid w:val="00C00943"/>
    <w:rsid w:val="00C009A1"/>
    <w:rsid w:val="00C01CAD"/>
    <w:rsid w:val="00C02303"/>
    <w:rsid w:val="00C02F74"/>
    <w:rsid w:val="00C03F31"/>
    <w:rsid w:val="00C048F6"/>
    <w:rsid w:val="00C052F5"/>
    <w:rsid w:val="00C07332"/>
    <w:rsid w:val="00C103BB"/>
    <w:rsid w:val="00C10464"/>
    <w:rsid w:val="00C11CC1"/>
    <w:rsid w:val="00C12F85"/>
    <w:rsid w:val="00C135A1"/>
    <w:rsid w:val="00C1389B"/>
    <w:rsid w:val="00C13D69"/>
    <w:rsid w:val="00C14005"/>
    <w:rsid w:val="00C14139"/>
    <w:rsid w:val="00C15E32"/>
    <w:rsid w:val="00C166C6"/>
    <w:rsid w:val="00C171B5"/>
    <w:rsid w:val="00C20FB7"/>
    <w:rsid w:val="00C21502"/>
    <w:rsid w:val="00C218AE"/>
    <w:rsid w:val="00C2322E"/>
    <w:rsid w:val="00C232F0"/>
    <w:rsid w:val="00C2729F"/>
    <w:rsid w:val="00C27669"/>
    <w:rsid w:val="00C31D46"/>
    <w:rsid w:val="00C31F06"/>
    <w:rsid w:val="00C334D5"/>
    <w:rsid w:val="00C34091"/>
    <w:rsid w:val="00C359B4"/>
    <w:rsid w:val="00C36911"/>
    <w:rsid w:val="00C37374"/>
    <w:rsid w:val="00C40849"/>
    <w:rsid w:val="00C43906"/>
    <w:rsid w:val="00C46E8F"/>
    <w:rsid w:val="00C47C4B"/>
    <w:rsid w:val="00C50D59"/>
    <w:rsid w:val="00C53B70"/>
    <w:rsid w:val="00C568AC"/>
    <w:rsid w:val="00C57A62"/>
    <w:rsid w:val="00C57AD4"/>
    <w:rsid w:val="00C601BE"/>
    <w:rsid w:val="00C60769"/>
    <w:rsid w:val="00C62036"/>
    <w:rsid w:val="00C6261D"/>
    <w:rsid w:val="00C6343B"/>
    <w:rsid w:val="00C63F1A"/>
    <w:rsid w:val="00C64355"/>
    <w:rsid w:val="00C64DA0"/>
    <w:rsid w:val="00C64F62"/>
    <w:rsid w:val="00C6646E"/>
    <w:rsid w:val="00C710FC"/>
    <w:rsid w:val="00C71FEA"/>
    <w:rsid w:val="00C7369F"/>
    <w:rsid w:val="00C748E6"/>
    <w:rsid w:val="00C74B20"/>
    <w:rsid w:val="00C76337"/>
    <w:rsid w:val="00C76B13"/>
    <w:rsid w:val="00C77AA8"/>
    <w:rsid w:val="00C80BC2"/>
    <w:rsid w:val="00C8157C"/>
    <w:rsid w:val="00C82C30"/>
    <w:rsid w:val="00C82CA8"/>
    <w:rsid w:val="00C84AF6"/>
    <w:rsid w:val="00C866D3"/>
    <w:rsid w:val="00C870A6"/>
    <w:rsid w:val="00C877F2"/>
    <w:rsid w:val="00C878FD"/>
    <w:rsid w:val="00C879E5"/>
    <w:rsid w:val="00C87B7D"/>
    <w:rsid w:val="00C90E5D"/>
    <w:rsid w:val="00C91AB3"/>
    <w:rsid w:val="00C91BC8"/>
    <w:rsid w:val="00C926A8"/>
    <w:rsid w:val="00C94734"/>
    <w:rsid w:val="00C94B14"/>
    <w:rsid w:val="00C9636F"/>
    <w:rsid w:val="00C96FBD"/>
    <w:rsid w:val="00C97456"/>
    <w:rsid w:val="00C97B6E"/>
    <w:rsid w:val="00C97BA3"/>
    <w:rsid w:val="00C97D4D"/>
    <w:rsid w:val="00C97F67"/>
    <w:rsid w:val="00CA0C3F"/>
    <w:rsid w:val="00CA13C9"/>
    <w:rsid w:val="00CA1F0F"/>
    <w:rsid w:val="00CA40A8"/>
    <w:rsid w:val="00CA7F99"/>
    <w:rsid w:val="00CB018F"/>
    <w:rsid w:val="00CB6E9B"/>
    <w:rsid w:val="00CC22A8"/>
    <w:rsid w:val="00CC2316"/>
    <w:rsid w:val="00CC3A21"/>
    <w:rsid w:val="00CC3AC1"/>
    <w:rsid w:val="00CC5CBD"/>
    <w:rsid w:val="00CC637F"/>
    <w:rsid w:val="00CC6D52"/>
    <w:rsid w:val="00CD0108"/>
    <w:rsid w:val="00CD17AD"/>
    <w:rsid w:val="00CD44F5"/>
    <w:rsid w:val="00CD49E3"/>
    <w:rsid w:val="00CD5D26"/>
    <w:rsid w:val="00CD5FCD"/>
    <w:rsid w:val="00CD6A2D"/>
    <w:rsid w:val="00CD6EEA"/>
    <w:rsid w:val="00CE0D85"/>
    <w:rsid w:val="00CE1CD0"/>
    <w:rsid w:val="00CE1EE3"/>
    <w:rsid w:val="00CE483B"/>
    <w:rsid w:val="00CE6010"/>
    <w:rsid w:val="00CE73DE"/>
    <w:rsid w:val="00CE79A9"/>
    <w:rsid w:val="00CF003E"/>
    <w:rsid w:val="00CF0FD0"/>
    <w:rsid w:val="00CF1731"/>
    <w:rsid w:val="00CF1745"/>
    <w:rsid w:val="00CF3A21"/>
    <w:rsid w:val="00CF452B"/>
    <w:rsid w:val="00CF4A56"/>
    <w:rsid w:val="00CF5247"/>
    <w:rsid w:val="00CF5788"/>
    <w:rsid w:val="00CF5979"/>
    <w:rsid w:val="00CF59C6"/>
    <w:rsid w:val="00CF7859"/>
    <w:rsid w:val="00CF7B48"/>
    <w:rsid w:val="00D0153B"/>
    <w:rsid w:val="00D02118"/>
    <w:rsid w:val="00D03334"/>
    <w:rsid w:val="00D0374B"/>
    <w:rsid w:val="00D0544E"/>
    <w:rsid w:val="00D05578"/>
    <w:rsid w:val="00D0586E"/>
    <w:rsid w:val="00D0659B"/>
    <w:rsid w:val="00D06B8B"/>
    <w:rsid w:val="00D11A42"/>
    <w:rsid w:val="00D14A46"/>
    <w:rsid w:val="00D152F3"/>
    <w:rsid w:val="00D154CE"/>
    <w:rsid w:val="00D16602"/>
    <w:rsid w:val="00D206C2"/>
    <w:rsid w:val="00D21DDB"/>
    <w:rsid w:val="00D22158"/>
    <w:rsid w:val="00D22313"/>
    <w:rsid w:val="00D24211"/>
    <w:rsid w:val="00D24ABC"/>
    <w:rsid w:val="00D26941"/>
    <w:rsid w:val="00D3152E"/>
    <w:rsid w:val="00D316F7"/>
    <w:rsid w:val="00D346AA"/>
    <w:rsid w:val="00D34D1C"/>
    <w:rsid w:val="00D36BDB"/>
    <w:rsid w:val="00D4075C"/>
    <w:rsid w:val="00D40ED4"/>
    <w:rsid w:val="00D41E3B"/>
    <w:rsid w:val="00D46F14"/>
    <w:rsid w:val="00D4704D"/>
    <w:rsid w:val="00D51E16"/>
    <w:rsid w:val="00D53511"/>
    <w:rsid w:val="00D5505D"/>
    <w:rsid w:val="00D57CDC"/>
    <w:rsid w:val="00D621A7"/>
    <w:rsid w:val="00D63A8E"/>
    <w:rsid w:val="00D6452E"/>
    <w:rsid w:val="00D6500E"/>
    <w:rsid w:val="00D67CF0"/>
    <w:rsid w:val="00D704A7"/>
    <w:rsid w:val="00D70AC4"/>
    <w:rsid w:val="00D70D95"/>
    <w:rsid w:val="00D71322"/>
    <w:rsid w:val="00D72F6F"/>
    <w:rsid w:val="00D743D0"/>
    <w:rsid w:val="00D76DB1"/>
    <w:rsid w:val="00D77264"/>
    <w:rsid w:val="00D8226C"/>
    <w:rsid w:val="00D8419C"/>
    <w:rsid w:val="00D858AB"/>
    <w:rsid w:val="00D86AE3"/>
    <w:rsid w:val="00D906AB"/>
    <w:rsid w:val="00D925CF"/>
    <w:rsid w:val="00D942EA"/>
    <w:rsid w:val="00D9472B"/>
    <w:rsid w:val="00D947A3"/>
    <w:rsid w:val="00DA1A38"/>
    <w:rsid w:val="00DA2C55"/>
    <w:rsid w:val="00DA5495"/>
    <w:rsid w:val="00DA7A05"/>
    <w:rsid w:val="00DB400F"/>
    <w:rsid w:val="00DB5196"/>
    <w:rsid w:val="00DB5277"/>
    <w:rsid w:val="00DB630E"/>
    <w:rsid w:val="00DB6EAF"/>
    <w:rsid w:val="00DC0A69"/>
    <w:rsid w:val="00DC1145"/>
    <w:rsid w:val="00DC1541"/>
    <w:rsid w:val="00DC214E"/>
    <w:rsid w:val="00DD081F"/>
    <w:rsid w:val="00DD230E"/>
    <w:rsid w:val="00DD2864"/>
    <w:rsid w:val="00DD29F2"/>
    <w:rsid w:val="00DD3192"/>
    <w:rsid w:val="00DD46E7"/>
    <w:rsid w:val="00DD4D59"/>
    <w:rsid w:val="00DD5868"/>
    <w:rsid w:val="00DD6595"/>
    <w:rsid w:val="00DD766C"/>
    <w:rsid w:val="00DE07D5"/>
    <w:rsid w:val="00DE08DA"/>
    <w:rsid w:val="00DE5A95"/>
    <w:rsid w:val="00DF025B"/>
    <w:rsid w:val="00DF052D"/>
    <w:rsid w:val="00DF0AD1"/>
    <w:rsid w:val="00DF3638"/>
    <w:rsid w:val="00DF53C6"/>
    <w:rsid w:val="00DF5EED"/>
    <w:rsid w:val="00DF6A6D"/>
    <w:rsid w:val="00DF70DA"/>
    <w:rsid w:val="00DF7969"/>
    <w:rsid w:val="00E0279B"/>
    <w:rsid w:val="00E04F3E"/>
    <w:rsid w:val="00E06617"/>
    <w:rsid w:val="00E10439"/>
    <w:rsid w:val="00E14601"/>
    <w:rsid w:val="00E16B49"/>
    <w:rsid w:val="00E16FBB"/>
    <w:rsid w:val="00E204B5"/>
    <w:rsid w:val="00E215E4"/>
    <w:rsid w:val="00E226BA"/>
    <w:rsid w:val="00E2345E"/>
    <w:rsid w:val="00E23C3E"/>
    <w:rsid w:val="00E270EA"/>
    <w:rsid w:val="00E27464"/>
    <w:rsid w:val="00E30927"/>
    <w:rsid w:val="00E3148D"/>
    <w:rsid w:val="00E32FCA"/>
    <w:rsid w:val="00E33449"/>
    <w:rsid w:val="00E35C79"/>
    <w:rsid w:val="00E35FCD"/>
    <w:rsid w:val="00E36141"/>
    <w:rsid w:val="00E36E72"/>
    <w:rsid w:val="00E41970"/>
    <w:rsid w:val="00E420BE"/>
    <w:rsid w:val="00E426B7"/>
    <w:rsid w:val="00E42CC4"/>
    <w:rsid w:val="00E43394"/>
    <w:rsid w:val="00E44572"/>
    <w:rsid w:val="00E4565D"/>
    <w:rsid w:val="00E460D8"/>
    <w:rsid w:val="00E469E1"/>
    <w:rsid w:val="00E47CF5"/>
    <w:rsid w:val="00E541F8"/>
    <w:rsid w:val="00E55113"/>
    <w:rsid w:val="00E55307"/>
    <w:rsid w:val="00E56C56"/>
    <w:rsid w:val="00E56FA3"/>
    <w:rsid w:val="00E62212"/>
    <w:rsid w:val="00E65061"/>
    <w:rsid w:val="00E659AE"/>
    <w:rsid w:val="00E66F80"/>
    <w:rsid w:val="00E67473"/>
    <w:rsid w:val="00E7086D"/>
    <w:rsid w:val="00E714B1"/>
    <w:rsid w:val="00E71753"/>
    <w:rsid w:val="00E754AA"/>
    <w:rsid w:val="00E76CF1"/>
    <w:rsid w:val="00E76DA7"/>
    <w:rsid w:val="00E76F1A"/>
    <w:rsid w:val="00E8070C"/>
    <w:rsid w:val="00E81079"/>
    <w:rsid w:val="00E82136"/>
    <w:rsid w:val="00E827CB"/>
    <w:rsid w:val="00E83DAC"/>
    <w:rsid w:val="00E83DBE"/>
    <w:rsid w:val="00E84DE5"/>
    <w:rsid w:val="00E93B39"/>
    <w:rsid w:val="00E9453B"/>
    <w:rsid w:val="00E94C83"/>
    <w:rsid w:val="00E9567F"/>
    <w:rsid w:val="00E95F57"/>
    <w:rsid w:val="00E962B9"/>
    <w:rsid w:val="00E96507"/>
    <w:rsid w:val="00E965D5"/>
    <w:rsid w:val="00E97A18"/>
    <w:rsid w:val="00E97E81"/>
    <w:rsid w:val="00EA0F3B"/>
    <w:rsid w:val="00EA6F9B"/>
    <w:rsid w:val="00EA7E0E"/>
    <w:rsid w:val="00EB05BB"/>
    <w:rsid w:val="00EB0E1B"/>
    <w:rsid w:val="00EB0E60"/>
    <w:rsid w:val="00EB13A2"/>
    <w:rsid w:val="00EB18AB"/>
    <w:rsid w:val="00EB2296"/>
    <w:rsid w:val="00EB3E7A"/>
    <w:rsid w:val="00EB4326"/>
    <w:rsid w:val="00EB435C"/>
    <w:rsid w:val="00EB4699"/>
    <w:rsid w:val="00EB5987"/>
    <w:rsid w:val="00EB5F27"/>
    <w:rsid w:val="00EB770C"/>
    <w:rsid w:val="00EC0A60"/>
    <w:rsid w:val="00EC4480"/>
    <w:rsid w:val="00EC4D70"/>
    <w:rsid w:val="00EC6C68"/>
    <w:rsid w:val="00EC6E1F"/>
    <w:rsid w:val="00EC6E49"/>
    <w:rsid w:val="00ED2680"/>
    <w:rsid w:val="00ED4C75"/>
    <w:rsid w:val="00ED7B2C"/>
    <w:rsid w:val="00EE1075"/>
    <w:rsid w:val="00EE1ED4"/>
    <w:rsid w:val="00EE2C74"/>
    <w:rsid w:val="00EF052D"/>
    <w:rsid w:val="00EF0BE1"/>
    <w:rsid w:val="00EF19CC"/>
    <w:rsid w:val="00EF364F"/>
    <w:rsid w:val="00EF57E2"/>
    <w:rsid w:val="00EF5D11"/>
    <w:rsid w:val="00EF5FA5"/>
    <w:rsid w:val="00EF62A6"/>
    <w:rsid w:val="00EF7F43"/>
    <w:rsid w:val="00F00349"/>
    <w:rsid w:val="00F017C7"/>
    <w:rsid w:val="00F018EE"/>
    <w:rsid w:val="00F03796"/>
    <w:rsid w:val="00F0441E"/>
    <w:rsid w:val="00F04B6E"/>
    <w:rsid w:val="00F06E66"/>
    <w:rsid w:val="00F11CA2"/>
    <w:rsid w:val="00F11F9B"/>
    <w:rsid w:val="00F122AF"/>
    <w:rsid w:val="00F12530"/>
    <w:rsid w:val="00F13C23"/>
    <w:rsid w:val="00F14156"/>
    <w:rsid w:val="00F15101"/>
    <w:rsid w:val="00F15114"/>
    <w:rsid w:val="00F16D5F"/>
    <w:rsid w:val="00F17F05"/>
    <w:rsid w:val="00F205C0"/>
    <w:rsid w:val="00F20E1E"/>
    <w:rsid w:val="00F21C81"/>
    <w:rsid w:val="00F23A73"/>
    <w:rsid w:val="00F24012"/>
    <w:rsid w:val="00F24092"/>
    <w:rsid w:val="00F257A0"/>
    <w:rsid w:val="00F26AE2"/>
    <w:rsid w:val="00F26E00"/>
    <w:rsid w:val="00F3070A"/>
    <w:rsid w:val="00F3203D"/>
    <w:rsid w:val="00F330F2"/>
    <w:rsid w:val="00F37F3A"/>
    <w:rsid w:val="00F401DF"/>
    <w:rsid w:val="00F40506"/>
    <w:rsid w:val="00F42581"/>
    <w:rsid w:val="00F4594E"/>
    <w:rsid w:val="00F507E5"/>
    <w:rsid w:val="00F50C6C"/>
    <w:rsid w:val="00F50CF5"/>
    <w:rsid w:val="00F50FF5"/>
    <w:rsid w:val="00F518ED"/>
    <w:rsid w:val="00F52631"/>
    <w:rsid w:val="00F5657D"/>
    <w:rsid w:val="00F61340"/>
    <w:rsid w:val="00F62B27"/>
    <w:rsid w:val="00F6747C"/>
    <w:rsid w:val="00F67612"/>
    <w:rsid w:val="00F701CD"/>
    <w:rsid w:val="00F708F6"/>
    <w:rsid w:val="00F71193"/>
    <w:rsid w:val="00F71350"/>
    <w:rsid w:val="00F73720"/>
    <w:rsid w:val="00F73C07"/>
    <w:rsid w:val="00F73FA6"/>
    <w:rsid w:val="00F76730"/>
    <w:rsid w:val="00F770D1"/>
    <w:rsid w:val="00F8062C"/>
    <w:rsid w:val="00F80983"/>
    <w:rsid w:val="00F8101F"/>
    <w:rsid w:val="00F8106D"/>
    <w:rsid w:val="00F816E0"/>
    <w:rsid w:val="00F856B4"/>
    <w:rsid w:val="00F85E83"/>
    <w:rsid w:val="00F861CF"/>
    <w:rsid w:val="00F86299"/>
    <w:rsid w:val="00F932EE"/>
    <w:rsid w:val="00F93673"/>
    <w:rsid w:val="00F951BE"/>
    <w:rsid w:val="00F96A63"/>
    <w:rsid w:val="00FA0F4C"/>
    <w:rsid w:val="00FA1B27"/>
    <w:rsid w:val="00FA3311"/>
    <w:rsid w:val="00FA451B"/>
    <w:rsid w:val="00FA48AB"/>
    <w:rsid w:val="00FA6BAB"/>
    <w:rsid w:val="00FA6E56"/>
    <w:rsid w:val="00FA71E5"/>
    <w:rsid w:val="00FB06A1"/>
    <w:rsid w:val="00FB17E8"/>
    <w:rsid w:val="00FB4061"/>
    <w:rsid w:val="00FB59D3"/>
    <w:rsid w:val="00FB6404"/>
    <w:rsid w:val="00FB72C8"/>
    <w:rsid w:val="00FC0AE6"/>
    <w:rsid w:val="00FC2FAB"/>
    <w:rsid w:val="00FC3A8A"/>
    <w:rsid w:val="00FC3CCB"/>
    <w:rsid w:val="00FC59E2"/>
    <w:rsid w:val="00FC6966"/>
    <w:rsid w:val="00FC79B4"/>
    <w:rsid w:val="00FD6767"/>
    <w:rsid w:val="00FD6A9A"/>
    <w:rsid w:val="00FE13F4"/>
    <w:rsid w:val="00FE1862"/>
    <w:rsid w:val="00FE1D15"/>
    <w:rsid w:val="00FE3421"/>
    <w:rsid w:val="00FE43E0"/>
    <w:rsid w:val="00FE4F3F"/>
    <w:rsid w:val="00FE5D61"/>
    <w:rsid w:val="00FF10BA"/>
    <w:rsid w:val="00FF40ED"/>
    <w:rsid w:val="00FF426B"/>
    <w:rsid w:val="00FF4562"/>
    <w:rsid w:val="00FF4833"/>
    <w:rsid w:val="00FF4872"/>
    <w:rsid w:val="00FF4ECA"/>
    <w:rsid w:val="00FF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0714"/>
  <w15:chartTrackingRefBased/>
  <w15:docId w15:val="{30E3844C-772E-402A-B440-86DAF0CE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F77"/>
  </w:style>
  <w:style w:type="paragraph" w:styleId="Ttulo1">
    <w:name w:val="heading 1"/>
    <w:basedOn w:val="Normal"/>
    <w:next w:val="Normal"/>
    <w:link w:val="Ttulo1Car"/>
    <w:uiPriority w:val="9"/>
    <w:qFormat/>
    <w:rsid w:val="00E95F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4F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51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Dot pt,Colorful List - Accent 11,No Spacing1,List Paragraph Char Char Char,Indicator Text,Numbered Para 1,Bullet 1,F5 List Paragraph,Bullet Points,List Paragraph1,titulo 5,FORMATO IMEEI,Normal Fv,lp1,4 Párrafo de lista,Figuras,DH1,Ha,L"/>
    <w:basedOn w:val="Normal"/>
    <w:link w:val="PrrafodelistaCar"/>
    <w:uiPriority w:val="34"/>
    <w:qFormat/>
    <w:rsid w:val="002511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75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2409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70D95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4023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4023A"/>
    <w:rPr>
      <w:color w:val="605E5C"/>
      <w:shd w:val="clear" w:color="auto" w:fill="E1DFDD"/>
    </w:rPr>
  </w:style>
  <w:style w:type="paragraph" w:customStyle="1" w:styleId="Default">
    <w:name w:val="Default"/>
    <w:rsid w:val="00E95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2">
    <w:name w:val="s2"/>
    <w:basedOn w:val="Fuentedeprrafopredeter"/>
    <w:rsid w:val="00F52631"/>
  </w:style>
  <w:style w:type="character" w:customStyle="1" w:styleId="Ttulo2Car">
    <w:name w:val="Título 2 Car"/>
    <w:basedOn w:val="Fuentedeprrafopredeter"/>
    <w:link w:val="Ttulo2"/>
    <w:uiPriority w:val="9"/>
    <w:rsid w:val="004F5BF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4F5BF1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95F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rsid w:val="002C30B5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30B5"/>
    <w:rPr>
      <w:rFonts w:ascii="Verdana" w:eastAsia="Verdana" w:hAnsi="Verdana" w:cs="Verdana"/>
    </w:rPr>
  </w:style>
  <w:style w:type="paragraph" w:styleId="Encabezado">
    <w:name w:val="header"/>
    <w:basedOn w:val="Normal"/>
    <w:link w:val="EncabezadoCar"/>
    <w:uiPriority w:val="99"/>
    <w:unhideWhenUsed/>
    <w:rsid w:val="00322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C31"/>
  </w:style>
  <w:style w:type="paragraph" w:styleId="Piedepgina">
    <w:name w:val="footer"/>
    <w:basedOn w:val="Normal"/>
    <w:link w:val="PiedepginaCar"/>
    <w:uiPriority w:val="99"/>
    <w:unhideWhenUsed/>
    <w:rsid w:val="00322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C31"/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,List Paragraph1 Car,titulo 5 Car,Normal Fv Car"/>
    <w:basedOn w:val="Fuentedeprrafopredeter"/>
    <w:link w:val="Prrafodelista"/>
    <w:uiPriority w:val="34"/>
    <w:locked/>
    <w:rsid w:val="00022E8F"/>
  </w:style>
  <w:style w:type="paragraph" w:customStyle="1" w:styleId="04xlpa">
    <w:name w:val="_04xlpa"/>
    <w:basedOn w:val="Normal"/>
    <w:rsid w:val="00A97A97"/>
    <w:pPr>
      <w:spacing w:before="100" w:beforeAutospacing="1" w:after="100" w:afterAutospacing="1" w:line="240" w:lineRule="auto"/>
    </w:pPr>
    <w:rPr>
      <w:rFonts w:ascii="Calibri" w:hAnsi="Calibri" w:cs="Calibri"/>
      <w:sz w:val="20"/>
      <w:szCs w:val="20"/>
      <w:lang w:eastAsia="es-ES"/>
    </w:rPr>
  </w:style>
  <w:style w:type="character" w:customStyle="1" w:styleId="jsgrdq">
    <w:name w:val="jsgrdq"/>
    <w:basedOn w:val="Fuentedeprrafopredeter"/>
    <w:rsid w:val="00A97A97"/>
  </w:style>
  <w:style w:type="paragraph" w:customStyle="1" w:styleId="gmail-m8916055077056361490m9029126742019020091msolistparagraph">
    <w:name w:val="gmail-m_8916055077056361490m9029126742019020091msolistparagraph"/>
    <w:basedOn w:val="Normal"/>
    <w:rsid w:val="00A82E37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customStyle="1" w:styleId="p3">
    <w:name w:val="p3"/>
    <w:basedOn w:val="Normal"/>
    <w:rsid w:val="007D0E2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normaltextrun">
    <w:name w:val="normaltextrun"/>
    <w:basedOn w:val="Fuentedeprrafopredeter"/>
    <w:rsid w:val="009A43FC"/>
  </w:style>
  <w:style w:type="paragraph" w:customStyle="1" w:styleId="paragraph">
    <w:name w:val="paragraph"/>
    <w:basedOn w:val="Normal"/>
    <w:rsid w:val="008A71BD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character" w:customStyle="1" w:styleId="eop">
    <w:name w:val="eop"/>
    <w:basedOn w:val="Fuentedeprrafopredeter"/>
    <w:rsid w:val="008A7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9953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4.JPG"/><Relationship Id="rId42" Type="http://schemas.openxmlformats.org/officeDocument/2006/relationships/image" Target="media/image25.png"/><Relationship Id="rId47" Type="http://schemas.openxmlformats.org/officeDocument/2006/relationships/hyperlink" Target="https://www.iadb.org/es/noticias/infrascopio-lanzado-por-el-bid-y-economist-impact-muestra-mejoras-del-entorno-para-app-en" TargetMode="External"/><Relationship Id="rId63" Type="http://schemas.openxmlformats.org/officeDocument/2006/relationships/image" Target="media/image34.jpeg"/><Relationship Id="rId68" Type="http://schemas.openxmlformats.org/officeDocument/2006/relationships/hyperlink" Target="mailto:ceib@ceoe.org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4.JPG"/><Relationship Id="rId24" Type="http://schemas.openxmlformats.org/officeDocument/2006/relationships/hyperlink" Target="https://www.empresariosiberoamericanos.org/.cm4all/uproc.php/0/Agosto%202022/CONVERSATORIO_CON_EL_SECRETARIO_GENERAL_IBEROAMERICANO_%20ANDRES_ALLAMAND.pdf?cdp=a&amp;_=1825e669c61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s://www.abc.es/economia/lento-viaje-sostenible-empresas-iberoamericanas-20220710181433-nt.html" TargetMode="External"/><Relationship Id="rId40" Type="http://schemas.openxmlformats.org/officeDocument/2006/relationships/hyperlink" Target="https://forbescentroamerica.com/2022/07/19/celebrando-mas-y-mejor-iberoamerica/" TargetMode="External"/><Relationship Id="rId45" Type="http://schemas.openxmlformats.org/officeDocument/2006/relationships/image" Target="media/image26.JPG"/><Relationship Id="rId53" Type="http://schemas.openxmlformats.org/officeDocument/2006/relationships/image" Target="media/image29.JPG"/><Relationship Id="rId58" Type="http://schemas.openxmlformats.org/officeDocument/2006/relationships/hyperlink" Target="https://www.sica.int/innovacioncientifica/cienciapolitica" TargetMode="External"/><Relationship Id="rId66" Type="http://schemas.openxmlformats.org/officeDocument/2006/relationships/image" Target="media/image36.png"/><Relationship Id="rId5" Type="http://schemas.openxmlformats.org/officeDocument/2006/relationships/webSettings" Target="webSettings.xml"/><Relationship Id="rId61" Type="http://schemas.openxmlformats.org/officeDocument/2006/relationships/hyperlink" Target="https://twitter.com/CeibEmpresarios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https://es.calameo.com/read/006468334e4b798824141" TargetMode="External"/><Relationship Id="rId27" Type="http://schemas.openxmlformats.org/officeDocument/2006/relationships/hyperlink" Target="https://www.empresariosiberoamericanos.org/.cm4all/uproc.php/0/Agosto%202022/NOTA_INFORMATIVA_III_FORO_IBEROAMERICANO_DE_INNOVACION_ABIERTA.pdf?cdp=a&amp;_=18263a20753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empresariosiberoamericanos.org/.cm4all/uproc.php/0/Agosto%202022/Nota_informativa_CEIB_EAE_Business_School_y_FIJE_presentan_el_II_Observatorio_de_Sostenibilidad_en_Iberoamerica.pdf?cdp=a&amp;_=18263a209c5" TargetMode="External"/><Relationship Id="rId43" Type="http://schemas.openxmlformats.org/officeDocument/2006/relationships/hyperlink" Target="https://www.masiberoamerica.com/julio2022" TargetMode="External"/><Relationship Id="rId48" Type="http://schemas.openxmlformats.org/officeDocument/2006/relationships/image" Target="media/image27.JPG"/><Relationship Id="rId56" Type="http://schemas.openxmlformats.org/officeDocument/2006/relationships/hyperlink" Target="https://www.sica.int/innovacioncientifica/fortalecimiento" TargetMode="External"/><Relationship Id="rId64" Type="http://schemas.openxmlformats.org/officeDocument/2006/relationships/image" Target="media/image35.png"/><Relationship Id="rId69" Type="http://schemas.openxmlformats.org/officeDocument/2006/relationships/hyperlink" Target="https://www.empresariosiberoamericanos.org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sica.int/innovacioncientifica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www.empresariosiberoamericanos.org/.cm4all/uproc.php/0/Agosto%202022/FORO_IBEROAMERICANO_DE_INNOVACION_ABIERTA_EN_UNA_FRASE.pdf?cdp=a&amp;_=1825e66b2c8" TargetMode="External"/><Relationship Id="rId38" Type="http://schemas.openxmlformats.org/officeDocument/2006/relationships/image" Target="media/image24.JPG"/><Relationship Id="rId46" Type="http://schemas.openxmlformats.org/officeDocument/2006/relationships/hyperlink" Target="https://publications.iadb.org/publications/spanish/document/Informe-anual-de-alianzas-estrategicas-2021-alianzas-con-vision.pdf" TargetMode="External"/><Relationship Id="rId59" Type="http://schemas.openxmlformats.org/officeDocument/2006/relationships/image" Target="media/image32.JPG"/><Relationship Id="rId67" Type="http://schemas.openxmlformats.org/officeDocument/2006/relationships/image" Target="media/image37.jpg"/><Relationship Id="rId20" Type="http://schemas.openxmlformats.org/officeDocument/2006/relationships/image" Target="media/image13.jpeg"/><Relationship Id="rId41" Type="http://schemas.openxmlformats.org/officeDocument/2006/relationships/hyperlink" Target="https://thediplomatinspain.com/2022/07/celebrando-mas-y-mejor-iberoamerica/" TargetMode="External"/><Relationship Id="rId54" Type="http://schemas.openxmlformats.org/officeDocument/2006/relationships/hyperlink" Target="https://www.sica.int/innovacioncientifica/ca2040" TargetMode="External"/><Relationship Id="rId62" Type="http://schemas.openxmlformats.org/officeDocument/2006/relationships/hyperlink" Target="https://www.youtube.com/channel/UC-JSehUXpl_dVOm5PY7ovIA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forbescentroamerica.com/2022/07/11/rsc-mayor-preocupacion-medioambiental-etica-y-por-la-integridad/" TargetMode="External"/><Relationship Id="rId49" Type="http://schemas.openxmlformats.org/officeDocument/2006/relationships/hyperlink" Target="https://www.caf.com/es/actualidad/noticias/2022/07/bienvenidos-a-america-futura/?utm_source=CAF+-+Suscriptores&amp;utm_campaign=c2c5fd0a5e-EMAIL_CAMPAIGN_2018_02_23_COPY_01&amp;utm_medium=email&amp;utm_term=0_214f15426a-c2c5fd0a5e-87690721" TargetMode="External"/><Relationship Id="rId57" Type="http://schemas.openxmlformats.org/officeDocument/2006/relationships/image" Target="media/image31.JPG"/><Relationship Id="rId10" Type="http://schemas.openxmlformats.org/officeDocument/2006/relationships/image" Target="media/image3.JPG"/><Relationship Id="rId31" Type="http://schemas.openxmlformats.org/officeDocument/2006/relationships/image" Target="media/image21.png"/><Relationship Id="rId44" Type="http://schemas.openxmlformats.org/officeDocument/2006/relationships/hyperlink" Target="https://www.masiberoamerica.com/" TargetMode="External"/><Relationship Id="rId52" Type="http://schemas.openxmlformats.org/officeDocument/2006/relationships/hyperlink" Target="https://www.sica.int/innovacioncientifica/redes" TargetMode="External"/><Relationship Id="rId60" Type="http://schemas.openxmlformats.org/officeDocument/2006/relationships/image" Target="media/image33.JPG"/><Relationship Id="rId65" Type="http://schemas.openxmlformats.org/officeDocument/2006/relationships/hyperlink" Target="https://twitter.com/ceibempresarios?lang=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www.empresariosiberoamericanos.org/.cm4all/uproc.php/0/Marzo%202022/19_de_julio-Dia_de_Iberoamerica.pdf?cdp=a&amp;_=1821679a9ec" TargetMode="External"/><Relationship Id="rId34" Type="http://schemas.openxmlformats.org/officeDocument/2006/relationships/image" Target="media/image23.jpg"/><Relationship Id="rId50" Type="http://schemas.openxmlformats.org/officeDocument/2006/relationships/image" Target="media/image28.JPG"/><Relationship Id="rId5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C3881-484F-4E2E-9F50-DB7080C6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3174</TotalTime>
  <Pages>8</Pages>
  <Words>1254</Words>
  <Characters>6902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Campo Casanelles, Ana</dc:creator>
  <cp:keywords/>
  <dc:description/>
  <cp:lastModifiedBy>Del Campo Casanelles, Ana</cp:lastModifiedBy>
  <cp:revision>224</cp:revision>
  <cp:lastPrinted>2022-04-11T10:13:00Z</cp:lastPrinted>
  <dcterms:created xsi:type="dcterms:W3CDTF">2022-07-28T10:10:00Z</dcterms:created>
  <dcterms:modified xsi:type="dcterms:W3CDTF">2022-08-04T11:11:00Z</dcterms:modified>
</cp:coreProperties>
</file>